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66"/>
        <w:gridCol w:w="5905"/>
      </w:tblGrid>
      <w:tr w:rsidR="00FA671E" w:rsidRPr="00DF7AB6" w:rsidTr="00217E32">
        <w:trPr>
          <w:trHeight w:val="1700"/>
        </w:trPr>
        <w:tc>
          <w:tcPr>
            <w:tcW w:w="3666" w:type="dxa"/>
          </w:tcPr>
          <w:p w:rsidR="00FA671E" w:rsidRPr="00DF7AB6" w:rsidRDefault="00FA671E" w:rsidP="00217E3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-136pt;margin-top:8.5pt;width:93.5pt;height: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" stroked="f">
                  <v:textbox>
                    <w:txbxContent>
                      <w:p w:rsidR="00FA671E" w:rsidRPr="00DD1F65" w:rsidRDefault="00FA671E" w:rsidP="00815614"/>
                    </w:txbxContent>
                  </v:textbox>
                </v:shape>
              </w:pict>
            </w:r>
            <w:r w:rsidRPr="00DF7AB6">
              <w:rPr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Graphic1" style="width:169.2pt;height:44.4pt;visibility:visible">
                  <v:imagedata r:id="rId7" o:title=""/>
                </v:shape>
              </w:pict>
            </w:r>
          </w:p>
        </w:tc>
        <w:tc>
          <w:tcPr>
            <w:tcW w:w="5905" w:type="dxa"/>
            <w:vAlign w:val="center"/>
          </w:tcPr>
          <w:p w:rsidR="00FA671E" w:rsidRPr="00DF7AB6" w:rsidRDefault="00FA671E" w:rsidP="00217E32">
            <w:pPr>
              <w:spacing w:after="0"/>
              <w:rPr>
                <w:rFonts w:ascii="Times New Roman" w:hAnsi="Times New Roman"/>
                <w:iCs/>
              </w:rPr>
            </w:pPr>
            <w:smartTag w:uri="urn:schemas-microsoft-com:office:smarttags" w:element="metricconverter">
              <w:smartTagPr>
                <w:attr w:name="ProductID" w:val="163061, г"/>
              </w:smartTagPr>
              <w:r w:rsidRPr="00DF7AB6">
                <w:rPr>
                  <w:rFonts w:ascii="Times New Roman" w:hAnsi="Times New Roman"/>
                  <w:iCs/>
                </w:rPr>
                <w:t>163061, г</w:t>
              </w:r>
            </w:smartTag>
            <w:r w:rsidRPr="00DF7AB6">
              <w:rPr>
                <w:rFonts w:ascii="Times New Roman" w:hAnsi="Times New Roman"/>
                <w:iCs/>
              </w:rPr>
              <w:t>. Архангельск, пр. Ломоносова, 58, корп. 1, офис 2</w:t>
            </w:r>
          </w:p>
          <w:p w:rsidR="00FA671E" w:rsidRPr="00DF7AB6" w:rsidRDefault="00FA671E" w:rsidP="00217E32">
            <w:pPr>
              <w:spacing w:after="0"/>
              <w:rPr>
                <w:rFonts w:ascii="Times New Roman" w:hAnsi="Times New Roman"/>
                <w:iCs/>
              </w:rPr>
            </w:pPr>
            <w:r w:rsidRPr="00DF7AB6">
              <w:rPr>
                <w:rFonts w:ascii="Times New Roman" w:hAnsi="Times New Roman"/>
                <w:iCs/>
              </w:rPr>
              <w:t>телефон/факс: (8182) 28-70-72, 65-2000</w:t>
            </w:r>
          </w:p>
          <w:p w:rsidR="00FA671E" w:rsidRPr="00DF7AB6" w:rsidRDefault="00FA671E" w:rsidP="00217E32">
            <w:pPr>
              <w:spacing w:after="0"/>
              <w:rPr>
                <w:rFonts w:ascii="Times New Roman" w:hAnsi="Times New Roman"/>
                <w:iCs/>
              </w:rPr>
            </w:pPr>
            <w:r w:rsidRPr="00DF7AB6">
              <w:rPr>
                <w:rFonts w:ascii="Times New Roman" w:hAnsi="Times New Roman"/>
                <w:iCs/>
                <w:lang w:val="en-US"/>
              </w:rPr>
              <w:t>E</w:t>
            </w:r>
            <w:r w:rsidRPr="00DF7AB6">
              <w:rPr>
                <w:rFonts w:ascii="Times New Roman" w:hAnsi="Times New Roman"/>
                <w:iCs/>
              </w:rPr>
              <w:t>-</w:t>
            </w:r>
            <w:r w:rsidRPr="00DF7AB6">
              <w:rPr>
                <w:rFonts w:ascii="Times New Roman" w:hAnsi="Times New Roman"/>
                <w:iCs/>
                <w:lang w:val="en-US"/>
              </w:rPr>
              <w:t>mail</w:t>
            </w:r>
            <w:r w:rsidRPr="00DF7AB6">
              <w:rPr>
                <w:rFonts w:ascii="Times New Roman" w:hAnsi="Times New Roman"/>
                <w:iCs/>
              </w:rPr>
              <w:t xml:space="preserve">: </w:t>
            </w:r>
            <w:hyperlink r:id="rId8" w:history="1">
              <w:r w:rsidRPr="00DF7AB6">
                <w:rPr>
                  <w:rStyle w:val="Hyperlink"/>
                  <w:rFonts w:ascii="Times New Roman" w:hAnsi="Times New Roman"/>
                  <w:iCs/>
                  <w:lang w:val="en-US"/>
                </w:rPr>
                <w:t>kudrina</w:t>
              </w:r>
              <w:r w:rsidRPr="00DF7AB6">
                <w:rPr>
                  <w:rStyle w:val="Hyperlink"/>
                  <w:rFonts w:ascii="Times New Roman" w:hAnsi="Times New Roman"/>
                  <w:iCs/>
                </w:rPr>
                <w:t>@</w:t>
              </w:r>
              <w:r w:rsidRPr="00DF7AB6">
                <w:rPr>
                  <w:rStyle w:val="Hyperlink"/>
                  <w:rFonts w:ascii="Times New Roman" w:hAnsi="Times New Roman"/>
                  <w:iCs/>
                  <w:lang w:val="en-US"/>
                </w:rPr>
                <w:t>foris</w:t>
              </w:r>
              <w:r w:rsidRPr="00DF7AB6">
                <w:rPr>
                  <w:rStyle w:val="Hyperlink"/>
                  <w:rFonts w:ascii="Times New Roman" w:hAnsi="Times New Roman"/>
                  <w:iCs/>
                </w:rPr>
                <w:t>.</w:t>
              </w:r>
              <w:r w:rsidRPr="00DF7AB6">
                <w:rPr>
                  <w:rStyle w:val="Hyperlink"/>
                  <w:rFonts w:ascii="Times New Roman" w:hAnsi="Times New Roman"/>
                  <w:iCs/>
                  <w:lang w:val="en-US"/>
                </w:rPr>
                <w:t>ru</w:t>
              </w:r>
            </w:hyperlink>
          </w:p>
          <w:p w:rsidR="00FA671E" w:rsidRPr="00DF7AB6" w:rsidRDefault="00FA671E" w:rsidP="00217E32">
            <w:pPr>
              <w:spacing w:after="0"/>
              <w:rPr>
                <w:lang w:val="en-US"/>
              </w:rPr>
            </w:pPr>
            <w:hyperlink r:id="rId9" w:history="1">
              <w:r w:rsidRPr="00DF7AB6">
                <w:rPr>
                  <w:rFonts w:ascii="Times New Roman" w:hAnsi="Times New Roman"/>
                  <w:iCs/>
                  <w:lang w:val="en-US"/>
                </w:rPr>
                <w:t>www</w:t>
              </w:r>
              <w:r w:rsidRPr="00DF7AB6">
                <w:rPr>
                  <w:rFonts w:ascii="Times New Roman" w:hAnsi="Times New Roman"/>
                  <w:iCs/>
                </w:rPr>
                <w:t>.</w:t>
              </w:r>
              <w:r w:rsidRPr="00DF7AB6">
                <w:rPr>
                  <w:rFonts w:ascii="Times New Roman" w:hAnsi="Times New Roman"/>
                  <w:iCs/>
                  <w:lang w:val="en-US"/>
                </w:rPr>
                <w:t>foris</w:t>
              </w:r>
              <w:r w:rsidRPr="00DF7AB6">
                <w:rPr>
                  <w:rFonts w:ascii="Times New Roman" w:hAnsi="Times New Roman"/>
                  <w:iCs/>
                </w:rPr>
                <w:t>.</w:t>
              </w:r>
              <w:r w:rsidRPr="00DF7AB6">
                <w:rPr>
                  <w:rFonts w:ascii="Times New Roman" w:hAnsi="Times New Roman"/>
                  <w:iCs/>
                  <w:lang w:val="en-US"/>
                </w:rPr>
                <w:t>ru</w:t>
              </w:r>
            </w:hyperlink>
          </w:p>
        </w:tc>
      </w:tr>
    </w:tbl>
    <w:p w:rsidR="00FA671E" w:rsidRDefault="00FA671E"/>
    <w:p w:rsidR="00FA671E" w:rsidRDefault="00FA671E"/>
    <w:p w:rsidR="00FA671E" w:rsidRDefault="00FA671E"/>
    <w:p w:rsidR="00FA671E" w:rsidRDefault="00FA671E"/>
    <w:p w:rsidR="00FA671E" w:rsidRDefault="00FA671E"/>
    <w:p w:rsidR="00FA671E" w:rsidRDefault="00FA671E"/>
    <w:p w:rsidR="00FA671E" w:rsidRDefault="00FA671E"/>
    <w:p w:rsidR="00FA671E" w:rsidRDefault="00FA671E" w:rsidP="003B27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E04">
        <w:rPr>
          <w:rFonts w:ascii="Times New Roman" w:hAnsi="Times New Roman"/>
          <w:b/>
          <w:sz w:val="28"/>
          <w:szCs w:val="28"/>
        </w:rPr>
        <w:t xml:space="preserve">Аналитический отчет по результатам проведенного социологического исследования «Независимая оценка качества </w:t>
      </w:r>
      <w:r>
        <w:rPr>
          <w:rFonts w:ascii="Times New Roman" w:hAnsi="Times New Roman"/>
          <w:b/>
          <w:sz w:val="28"/>
          <w:szCs w:val="28"/>
        </w:rPr>
        <w:t xml:space="preserve">условий оказания услуг организациями </w:t>
      </w:r>
      <w:r w:rsidRPr="00747E04">
        <w:rPr>
          <w:rFonts w:ascii="Times New Roman" w:hAnsi="Times New Roman"/>
          <w:b/>
          <w:sz w:val="28"/>
          <w:szCs w:val="28"/>
        </w:rPr>
        <w:t>культуры Архангельской области»</w:t>
      </w:r>
    </w:p>
    <w:p w:rsidR="00FA671E" w:rsidRDefault="00FA671E" w:rsidP="003B27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(театрально-концертные организации)</w:t>
      </w: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Pr="00BD646D" w:rsidRDefault="00FA671E" w:rsidP="00E75EA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D646D">
        <w:rPr>
          <w:rFonts w:ascii="Times New Roman" w:hAnsi="Times New Roman"/>
          <w:b/>
          <w:i/>
          <w:sz w:val="28"/>
          <w:szCs w:val="28"/>
        </w:rPr>
        <w:t>г. Архангельск</w:t>
      </w:r>
    </w:p>
    <w:p w:rsidR="00FA671E" w:rsidRPr="00BD646D" w:rsidRDefault="00FA671E" w:rsidP="00E75EA8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i/>
            <w:sz w:val="28"/>
            <w:szCs w:val="28"/>
          </w:rPr>
          <w:t xml:space="preserve">2018 </w:t>
        </w:r>
        <w:r w:rsidRPr="00BD646D">
          <w:rPr>
            <w:rFonts w:ascii="Times New Roman" w:hAnsi="Times New Roman"/>
            <w:b/>
            <w:i/>
            <w:sz w:val="28"/>
            <w:szCs w:val="28"/>
          </w:rPr>
          <w:t>г</w:t>
        </w:r>
      </w:smartTag>
      <w:r w:rsidRPr="00BD646D">
        <w:rPr>
          <w:rFonts w:ascii="Times New Roman" w:hAnsi="Times New Roman"/>
          <w:b/>
          <w:i/>
          <w:sz w:val="28"/>
          <w:szCs w:val="28"/>
        </w:rPr>
        <w:t>. –</w:t>
      </w:r>
    </w:p>
    <w:p w:rsidR="00FA671E" w:rsidRDefault="00FA671E" w:rsidP="00FD33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671E" w:rsidRDefault="00FA671E" w:rsidP="00FD3343">
      <w:pPr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FD3343">
        <w:rPr>
          <w:rFonts w:ascii="Times New Roman" w:hAnsi="Times New Roman"/>
          <w:b/>
          <w:i/>
          <w:caps/>
          <w:sz w:val="24"/>
          <w:szCs w:val="24"/>
        </w:rPr>
        <w:t>Оглавление</w:t>
      </w:r>
    </w:p>
    <w:p w:rsidR="00FA671E" w:rsidRPr="00162B95" w:rsidRDefault="00FA671E" w:rsidP="00162B9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959"/>
        <w:gridCol w:w="7796"/>
        <w:gridCol w:w="816"/>
      </w:tblGrid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Описание методики исследования …………………………………………..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исследования ……………………………………………………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A671E" w:rsidRPr="00DF7AB6" w:rsidRDefault="00FA671E" w:rsidP="00DF7AB6">
            <w:pPr>
              <w:tabs>
                <w:tab w:val="left" w:pos="99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2.1. Государственное бюджетное учреждение культуры Архангельской области «Поморская филармония» ……………………………………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A671E" w:rsidRPr="00DF7AB6" w:rsidRDefault="00FA671E" w:rsidP="00DF7AB6">
            <w:pPr>
              <w:tabs>
                <w:tab w:val="left" w:pos="99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2.2. Государственное бюджетное учреждение культуры Архангельской области «Архангельский театр драмы имени М.В. Ломоносова» 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A671E" w:rsidRPr="00DF7AB6" w:rsidRDefault="00FA671E" w:rsidP="00DF7AB6">
            <w:pPr>
              <w:widowControl w:val="0"/>
              <w:tabs>
                <w:tab w:val="left" w:pos="99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2.3. Государственное бюджетное учреждение культуры Архангельской области «Архангельский театр кукол» …………………………………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A671E" w:rsidRPr="00DF7AB6" w:rsidRDefault="00FA671E" w:rsidP="00DF7AB6">
            <w:pPr>
              <w:tabs>
                <w:tab w:val="left" w:pos="99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2.4. Государственное бюджетное учреждение культуры Архангельской области «Архангельский молодежный театр» 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A671E" w:rsidRPr="00DF7AB6" w:rsidRDefault="00FA671E" w:rsidP="00DF7AB6">
            <w:pPr>
              <w:tabs>
                <w:tab w:val="left" w:pos="99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2.5. Государственное бюджетное учреждение культуры Архангельской области «Государственный академический Северный русский народный хор» ………………………………………………………….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Общие критерии оценки качества условий оказания услуг организациями культуры ………………………………………………………………………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Основные недостатки в работе организаций культуры …………………….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Выводы и предложения по совершенствованию деятельности организаций  ………………………………………………………………….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A671E" w:rsidRPr="00DF7AB6" w:rsidTr="00DF7AB6">
        <w:tc>
          <w:tcPr>
            <w:tcW w:w="95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Приложения  …………………………………………………………………</w:t>
            </w:r>
          </w:p>
        </w:tc>
        <w:tc>
          <w:tcPr>
            <w:tcW w:w="81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C9663C" w:rsidRDefault="00FA671E" w:rsidP="000140E9">
      <w:pPr>
        <w:pageBreakBefore/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</w:rPr>
      </w:pPr>
      <w:r w:rsidRPr="00C9663C">
        <w:rPr>
          <w:rFonts w:ascii="Times New Roman" w:hAnsi="Times New Roman"/>
          <w:b/>
          <w:i/>
          <w:caps/>
          <w:sz w:val="28"/>
          <w:szCs w:val="28"/>
        </w:rPr>
        <w:t xml:space="preserve">Описание </w:t>
      </w:r>
      <w:r>
        <w:rPr>
          <w:rFonts w:ascii="Times New Roman" w:hAnsi="Times New Roman"/>
          <w:b/>
          <w:i/>
          <w:caps/>
          <w:sz w:val="28"/>
          <w:szCs w:val="28"/>
        </w:rPr>
        <w:t xml:space="preserve"> </w:t>
      </w:r>
      <w:r w:rsidRPr="00C9663C">
        <w:rPr>
          <w:rFonts w:ascii="Times New Roman" w:hAnsi="Times New Roman"/>
          <w:b/>
          <w:i/>
          <w:caps/>
          <w:sz w:val="28"/>
          <w:szCs w:val="28"/>
        </w:rPr>
        <w:t xml:space="preserve">методики </w:t>
      </w:r>
      <w:r>
        <w:rPr>
          <w:rFonts w:ascii="Times New Roman" w:hAnsi="Times New Roman"/>
          <w:b/>
          <w:i/>
          <w:caps/>
          <w:sz w:val="28"/>
          <w:szCs w:val="28"/>
        </w:rPr>
        <w:t xml:space="preserve"> </w:t>
      </w:r>
      <w:r w:rsidRPr="00C9663C">
        <w:rPr>
          <w:rFonts w:ascii="Times New Roman" w:hAnsi="Times New Roman"/>
          <w:b/>
          <w:i/>
          <w:caps/>
          <w:sz w:val="28"/>
          <w:szCs w:val="28"/>
        </w:rPr>
        <w:t>исследования</w:t>
      </w:r>
    </w:p>
    <w:p w:rsidR="00FA671E" w:rsidRDefault="00FA671E" w:rsidP="00FD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6F3629" w:rsidRDefault="00FA671E" w:rsidP="006F36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2AE9">
        <w:rPr>
          <w:rFonts w:ascii="Times New Roman" w:hAnsi="Times New Roman"/>
          <w:sz w:val="24"/>
          <w:szCs w:val="24"/>
        </w:rPr>
        <w:t xml:space="preserve">Независимая оценка качества </w:t>
      </w:r>
      <w:r>
        <w:rPr>
          <w:rFonts w:ascii="Times New Roman" w:hAnsi="Times New Roman"/>
          <w:sz w:val="24"/>
          <w:szCs w:val="24"/>
        </w:rPr>
        <w:t>условий оказания услуг</w:t>
      </w:r>
      <w:r w:rsidRPr="00F7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организациями</w:t>
      </w:r>
      <w:r w:rsidRPr="00F72AE9">
        <w:rPr>
          <w:rFonts w:ascii="Times New Roman" w:hAnsi="Times New Roman"/>
          <w:sz w:val="24"/>
          <w:szCs w:val="24"/>
        </w:rPr>
        <w:t xml:space="preserve"> культуры Архангельской области инициирована Министерством культуры Арха</w:t>
      </w:r>
      <w:r>
        <w:rPr>
          <w:rFonts w:ascii="Times New Roman" w:hAnsi="Times New Roman"/>
          <w:sz w:val="24"/>
          <w:szCs w:val="24"/>
        </w:rPr>
        <w:t>нгельской области на основании приказа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утвержденного Министерством труда и социальной защиты Российской Федерации от 31 мая 2018 года № 344н, а также приказа</w:t>
      </w:r>
      <w:r w:rsidRPr="006F3629">
        <w:rPr>
          <w:rFonts w:ascii="Times New Roman" w:hAnsi="Times New Roman"/>
          <w:sz w:val="24"/>
          <w:szCs w:val="24"/>
        </w:rPr>
        <w:t xml:space="preserve"> Министерства культуры Российской Федерации от </w:t>
      </w:r>
      <w:r>
        <w:rPr>
          <w:rFonts w:ascii="Times New Roman" w:hAnsi="Times New Roman"/>
          <w:sz w:val="24"/>
          <w:szCs w:val="24"/>
        </w:rPr>
        <w:t xml:space="preserve">27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>. № 599 «</w:t>
      </w:r>
      <w:r w:rsidRPr="006F3629">
        <w:rPr>
          <w:rFonts w:ascii="Times New Roman" w:hAnsi="Times New Roman"/>
          <w:sz w:val="24"/>
          <w:szCs w:val="24"/>
        </w:rPr>
        <w:t>Об утверждении показателей, характеризующих общие критерии оценки качества условий оказания услуг организациями культуры</w:t>
      </w:r>
      <w:r>
        <w:rPr>
          <w:rFonts w:ascii="Times New Roman" w:hAnsi="Times New Roman"/>
          <w:sz w:val="24"/>
          <w:szCs w:val="24"/>
        </w:rPr>
        <w:t>»</w:t>
      </w:r>
      <w:r w:rsidRPr="006F3629">
        <w:rPr>
          <w:rFonts w:ascii="Times New Roman" w:hAnsi="Times New Roman"/>
          <w:sz w:val="24"/>
          <w:szCs w:val="24"/>
        </w:rPr>
        <w:t xml:space="preserve"> (зарегистрирован Министерством юстиции Российской Федерации 18 мая </w:t>
      </w:r>
      <w:smartTag w:uri="urn:schemas-microsoft-com:office:smarttags" w:element="metricconverter">
        <w:smartTagPr>
          <w:attr w:name="ProductID" w:val="2018 г"/>
        </w:smartTagPr>
        <w:r w:rsidRPr="006F36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18 г</w:t>
        </w:r>
      </w:smartTag>
      <w:r>
        <w:rPr>
          <w:rFonts w:ascii="Times New Roman" w:hAnsi="Times New Roman"/>
          <w:sz w:val="24"/>
          <w:szCs w:val="24"/>
        </w:rPr>
        <w:t>. № 51132).</w:t>
      </w:r>
    </w:p>
    <w:p w:rsidR="00FA671E" w:rsidRDefault="00FA671E" w:rsidP="00F72A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данного исследования являются:</w:t>
      </w:r>
    </w:p>
    <w:p w:rsidR="00FA671E" w:rsidRPr="00E05BE8" w:rsidRDefault="00FA671E" w:rsidP="00465400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8"/>
        </w:rPr>
      </w:pPr>
      <w:r>
        <w:rPr>
          <w:rFonts w:ascii="Times New Roman" w:hAnsi="Times New Roman"/>
          <w:snapToGrid w:val="0"/>
          <w:sz w:val="24"/>
          <w:szCs w:val="28"/>
        </w:rPr>
        <w:t>п</w:t>
      </w:r>
      <w:r w:rsidRPr="00E05BE8">
        <w:rPr>
          <w:rFonts w:ascii="Times New Roman" w:hAnsi="Times New Roman"/>
          <w:snapToGrid w:val="0"/>
          <w:sz w:val="24"/>
          <w:szCs w:val="28"/>
        </w:rPr>
        <w:t xml:space="preserve">овышение качества условий оказания услуг организациями </w:t>
      </w:r>
      <w:r>
        <w:rPr>
          <w:rFonts w:ascii="Times New Roman" w:hAnsi="Times New Roman"/>
          <w:snapToGrid w:val="0"/>
          <w:sz w:val="24"/>
          <w:szCs w:val="28"/>
        </w:rPr>
        <w:t>культуры</w:t>
      </w:r>
      <w:r w:rsidRPr="00E05BE8">
        <w:rPr>
          <w:rFonts w:ascii="Times New Roman" w:hAnsi="Times New Roman"/>
          <w:snapToGrid w:val="0"/>
          <w:sz w:val="24"/>
          <w:szCs w:val="28"/>
        </w:rPr>
        <w:t xml:space="preserve">, расположенными на территории Архангельской области (далее – организации </w:t>
      </w:r>
      <w:r>
        <w:rPr>
          <w:rFonts w:ascii="Times New Roman" w:hAnsi="Times New Roman"/>
          <w:snapToGrid w:val="0"/>
          <w:sz w:val="24"/>
          <w:szCs w:val="28"/>
        </w:rPr>
        <w:t>культуры</w:t>
      </w:r>
      <w:r w:rsidRPr="00E05BE8">
        <w:rPr>
          <w:rFonts w:ascii="Times New Roman" w:hAnsi="Times New Roman"/>
          <w:snapToGrid w:val="0"/>
          <w:sz w:val="24"/>
          <w:szCs w:val="28"/>
        </w:rPr>
        <w:t>).</w:t>
      </w:r>
    </w:p>
    <w:p w:rsidR="00FA671E" w:rsidRPr="00465400" w:rsidRDefault="00FA671E" w:rsidP="00465400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4"/>
          <w:szCs w:val="28"/>
        </w:rPr>
      </w:pPr>
      <w:r w:rsidRPr="00E05BE8">
        <w:rPr>
          <w:rFonts w:ascii="Times New Roman" w:hAnsi="Times New Roman"/>
          <w:snapToGrid w:val="0"/>
          <w:sz w:val="24"/>
          <w:szCs w:val="28"/>
        </w:rPr>
        <w:t xml:space="preserve"> </w:t>
      </w:r>
      <w:r>
        <w:rPr>
          <w:rFonts w:ascii="Times New Roman" w:hAnsi="Times New Roman"/>
          <w:snapToGrid w:val="0"/>
          <w:sz w:val="24"/>
          <w:szCs w:val="28"/>
        </w:rPr>
        <w:t>у</w:t>
      </w:r>
      <w:r w:rsidRPr="00E05BE8">
        <w:rPr>
          <w:rFonts w:ascii="Times New Roman" w:hAnsi="Times New Roman"/>
          <w:snapToGrid w:val="0"/>
          <w:sz w:val="24"/>
          <w:szCs w:val="28"/>
        </w:rPr>
        <w:t xml:space="preserve">лучшение информированности получателей услуг о деятельности организаций </w:t>
      </w:r>
      <w:r>
        <w:rPr>
          <w:rFonts w:ascii="Times New Roman" w:hAnsi="Times New Roman"/>
          <w:snapToGrid w:val="0"/>
          <w:sz w:val="24"/>
          <w:szCs w:val="28"/>
        </w:rPr>
        <w:t>культуры</w:t>
      </w:r>
      <w:r w:rsidRPr="00E05BE8">
        <w:rPr>
          <w:rFonts w:ascii="Times New Roman" w:hAnsi="Times New Roman"/>
          <w:snapToGrid w:val="0"/>
          <w:sz w:val="24"/>
          <w:szCs w:val="28"/>
        </w:rPr>
        <w:t xml:space="preserve">, в том числе через </w:t>
      </w:r>
      <w:r w:rsidRPr="00E05BE8">
        <w:rPr>
          <w:rFonts w:ascii="Times New Roman" w:hAnsi="Times New Roman"/>
          <w:sz w:val="24"/>
          <w:szCs w:val="28"/>
        </w:rPr>
        <w:t>телефонную связь, электронную почту и электронные сервисы на официальном сайте организации в информационно-телекоммуникационной сети «Интернет».</w:t>
      </w:r>
    </w:p>
    <w:p w:rsidR="00FA671E" w:rsidRPr="00DB0D16" w:rsidRDefault="00FA671E" w:rsidP="00DB0D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Задачи исследования включают следующие направления анализа:</w:t>
      </w:r>
    </w:p>
    <w:p w:rsidR="00FA671E" w:rsidRPr="00DB0D16" w:rsidRDefault="00FA671E" w:rsidP="00DB0D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Изучение мнения получателей  услуг, в том числе:</w:t>
      </w:r>
    </w:p>
    <w:p w:rsidR="00FA671E" w:rsidRPr="00DB0D16" w:rsidRDefault="00FA671E" w:rsidP="00DB0D16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определение уровня открытости и доступности информации об организациях культуры области;</w:t>
      </w:r>
    </w:p>
    <w:p w:rsidR="00FA671E" w:rsidRPr="00DB0D16" w:rsidRDefault="00FA671E" w:rsidP="00DB0D16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определение уровня комфортности условий для предоставления услуг и доступности их получения;</w:t>
      </w:r>
    </w:p>
    <w:p w:rsidR="00FA671E" w:rsidRPr="00DB0D16" w:rsidRDefault="00FA671E" w:rsidP="00DB0D16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определение уровня удовлетворенности доброжелательностью, вежливостью, компетентностью работников учреждений культуры;</w:t>
      </w:r>
    </w:p>
    <w:p w:rsidR="00FA671E" w:rsidRPr="00DB0D16" w:rsidRDefault="00FA671E" w:rsidP="00DB0D16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определение уровня удовлетворенности качеством оказания услуг в учреждениях культуры.</w:t>
      </w:r>
    </w:p>
    <w:p w:rsidR="00FA671E" w:rsidRPr="00DB0D16" w:rsidRDefault="00FA671E" w:rsidP="00DB0D16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Анализ информации на официальном сайте организации культуры или (при его отсутствии) на сайте учредителя организации культуры, в том числе:</w:t>
      </w:r>
    </w:p>
    <w:p w:rsidR="00FA671E" w:rsidRPr="00DB0D16" w:rsidRDefault="00FA671E" w:rsidP="00DB0D16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определение уровня открытости и доступности информации об учреждении культуры.</w:t>
      </w:r>
    </w:p>
    <w:p w:rsidR="00FA671E" w:rsidRPr="00DB0D16" w:rsidRDefault="00FA671E" w:rsidP="00DB0D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Предметом исследования выступает оценка качества оказания услуг организациями культуры Архангельской области.</w:t>
      </w:r>
    </w:p>
    <w:p w:rsidR="00FA671E" w:rsidRPr="00DB0D16" w:rsidRDefault="00FA671E" w:rsidP="00DB0D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Объектами исследования определены:</w:t>
      </w:r>
    </w:p>
    <w:p w:rsidR="00FA671E" w:rsidRPr="00DB0D16" w:rsidRDefault="00FA671E" w:rsidP="00DB0D16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получатели услуг организаций культуры Архангельской области в возрасте от 18 лет и старше;</w:t>
      </w:r>
    </w:p>
    <w:p w:rsidR="00FA671E" w:rsidRPr="00DB0D16" w:rsidRDefault="00FA671E" w:rsidP="00DB0D16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информация, размещенная на официальных сайтах учреждений культуры или (при их отсутствии) на сайтах учредителей организаций культуры Архангельской области.</w:t>
      </w:r>
    </w:p>
    <w:p w:rsidR="00FA671E" w:rsidRDefault="00FA671E" w:rsidP="00DB0D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D16">
        <w:rPr>
          <w:rFonts w:ascii="Times New Roman" w:hAnsi="Times New Roman"/>
          <w:sz w:val="24"/>
          <w:szCs w:val="24"/>
        </w:rPr>
        <w:t>Методы социологического исследования адекватны его цели и задачам и включают:</w:t>
      </w:r>
    </w:p>
    <w:p w:rsidR="00FA671E" w:rsidRDefault="00FA671E" w:rsidP="00DB0D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проведение</w:t>
      </w:r>
      <w:r w:rsidRPr="00E05BE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опроса получателей услуг методом </w:t>
      </w:r>
      <w:r w:rsidRPr="005D7E06">
        <w:rPr>
          <w:rFonts w:ascii="Times New Roman" w:hAnsi="Times New Roman"/>
          <w:sz w:val="24"/>
          <w:szCs w:val="28"/>
        </w:rPr>
        <w:t xml:space="preserve">онлайн-опроса на платформе </w:t>
      </w:r>
      <w:r w:rsidRPr="005D7E06">
        <w:rPr>
          <w:rFonts w:ascii="Times New Roman" w:hAnsi="Times New Roman"/>
          <w:sz w:val="24"/>
          <w:szCs w:val="28"/>
          <w:lang w:val="en-US"/>
        </w:rPr>
        <w:t>Survey</w:t>
      </w:r>
      <w:r w:rsidRPr="005D7E06">
        <w:rPr>
          <w:rFonts w:ascii="Times New Roman" w:hAnsi="Times New Roman"/>
          <w:sz w:val="24"/>
          <w:szCs w:val="28"/>
        </w:rPr>
        <w:t xml:space="preserve"> </w:t>
      </w:r>
      <w:r w:rsidRPr="005D7E06">
        <w:rPr>
          <w:rFonts w:ascii="Times New Roman" w:hAnsi="Times New Roman"/>
          <w:sz w:val="24"/>
          <w:szCs w:val="28"/>
          <w:lang w:val="en-US"/>
        </w:rPr>
        <w:t>Studio</w:t>
      </w:r>
      <w:r w:rsidRPr="005D7E06">
        <w:rPr>
          <w:rFonts w:ascii="Times New Roman" w:hAnsi="Times New Roman"/>
          <w:sz w:val="24"/>
          <w:szCs w:val="28"/>
        </w:rPr>
        <w:t xml:space="preserve"> и анк</w:t>
      </w:r>
      <w:r>
        <w:rPr>
          <w:rFonts w:ascii="Times New Roman" w:hAnsi="Times New Roman"/>
          <w:sz w:val="24"/>
          <w:szCs w:val="28"/>
        </w:rPr>
        <w:t>етирования на бумажном носителе;</w:t>
      </w:r>
    </w:p>
    <w:p w:rsidR="00FA671E" w:rsidRDefault="00FA671E" w:rsidP="00DB0D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оценку</w:t>
      </w:r>
      <w:r w:rsidRPr="00E05BE8">
        <w:rPr>
          <w:rFonts w:ascii="Times New Roman" w:hAnsi="Times New Roman"/>
          <w:sz w:val="24"/>
          <w:szCs w:val="28"/>
        </w:rPr>
        <w:t xml:space="preserve"> информации, размещенной на официальных сайтах организаций </w:t>
      </w:r>
      <w:r>
        <w:rPr>
          <w:rFonts w:ascii="Times New Roman" w:hAnsi="Times New Roman"/>
          <w:sz w:val="24"/>
          <w:szCs w:val="28"/>
        </w:rPr>
        <w:t>культуры;</w:t>
      </w:r>
    </w:p>
    <w:p w:rsidR="00FA671E" w:rsidRDefault="00FA671E" w:rsidP="001B0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D7E06">
        <w:rPr>
          <w:rFonts w:ascii="Times New Roman" w:hAnsi="Times New Roman"/>
          <w:sz w:val="24"/>
          <w:szCs w:val="28"/>
        </w:rPr>
        <w:t>в)</w:t>
      </w:r>
      <w:r w:rsidRPr="005D7E06">
        <w:rPr>
          <w:rFonts w:ascii="Times New Roman" w:hAnsi="Times New Roman"/>
          <w:color w:val="00B0F0"/>
          <w:sz w:val="24"/>
          <w:szCs w:val="28"/>
        </w:rPr>
        <w:t xml:space="preserve"> </w:t>
      </w:r>
      <w:r w:rsidRPr="005D7E06">
        <w:rPr>
          <w:rFonts w:ascii="Times New Roman" w:hAnsi="Times New Roman"/>
          <w:sz w:val="24"/>
          <w:szCs w:val="28"/>
        </w:rPr>
        <w:t>оценк</w:t>
      </w:r>
      <w:r>
        <w:rPr>
          <w:rFonts w:ascii="Times New Roman" w:hAnsi="Times New Roman"/>
          <w:sz w:val="24"/>
          <w:szCs w:val="28"/>
        </w:rPr>
        <w:t>у</w:t>
      </w:r>
      <w:r w:rsidRPr="005D7E06">
        <w:rPr>
          <w:rFonts w:ascii="Times New Roman" w:hAnsi="Times New Roman"/>
          <w:sz w:val="24"/>
          <w:szCs w:val="28"/>
        </w:rPr>
        <w:t xml:space="preserve"> информации, размещенной на информационных стендах</w:t>
      </w:r>
      <w:r>
        <w:rPr>
          <w:rFonts w:ascii="Times New Roman" w:hAnsi="Times New Roman"/>
          <w:sz w:val="24"/>
          <w:szCs w:val="28"/>
        </w:rPr>
        <w:t>, оценка комфортности и доступности оказания услуг в организациях культуры посредством проведения «контрольных закупок услуг» (контрольных звонков и обращений) в каждой организации культуры согласно перечню.</w:t>
      </w:r>
    </w:p>
    <w:p w:rsidR="00FA671E" w:rsidRDefault="00FA671E" w:rsidP="001B03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B0D16">
        <w:rPr>
          <w:rFonts w:ascii="Times New Roman" w:hAnsi="Times New Roman"/>
          <w:sz w:val="24"/>
          <w:szCs w:val="24"/>
        </w:rPr>
        <w:t xml:space="preserve">Анкетный лист для опроса получателей услуг учреждений культуры разработан на основании </w:t>
      </w:r>
      <w:r>
        <w:rPr>
          <w:rFonts w:ascii="Times New Roman" w:hAnsi="Times New Roman"/>
          <w:sz w:val="24"/>
          <w:szCs w:val="24"/>
        </w:rPr>
        <w:t>приказа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утвержденного Министерством труда и социальной защиты Российской Федерации от 31 мая 2018 года № 344н, а также приказа</w:t>
      </w:r>
      <w:r w:rsidRPr="006F3629">
        <w:rPr>
          <w:rFonts w:ascii="Times New Roman" w:hAnsi="Times New Roman"/>
          <w:sz w:val="24"/>
          <w:szCs w:val="24"/>
        </w:rPr>
        <w:t xml:space="preserve"> Министерства культуры Российской Федерации от </w:t>
      </w:r>
      <w:r>
        <w:rPr>
          <w:rFonts w:ascii="Times New Roman" w:hAnsi="Times New Roman"/>
          <w:sz w:val="24"/>
          <w:szCs w:val="24"/>
        </w:rPr>
        <w:t xml:space="preserve">27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>. № 599 «</w:t>
      </w:r>
      <w:r w:rsidRPr="006F3629">
        <w:rPr>
          <w:rFonts w:ascii="Times New Roman" w:hAnsi="Times New Roman"/>
          <w:sz w:val="24"/>
          <w:szCs w:val="24"/>
        </w:rPr>
        <w:t>Об утверждении показателей, характеризующих общие критерии оценки качества условий оказания услуг организациями культуры</w:t>
      </w:r>
      <w:r>
        <w:rPr>
          <w:rFonts w:ascii="Times New Roman" w:hAnsi="Times New Roman"/>
          <w:sz w:val="24"/>
          <w:szCs w:val="24"/>
        </w:rPr>
        <w:t>»</w:t>
      </w:r>
      <w:r w:rsidRPr="006F3629">
        <w:rPr>
          <w:rFonts w:ascii="Times New Roman" w:hAnsi="Times New Roman"/>
          <w:sz w:val="24"/>
          <w:szCs w:val="24"/>
        </w:rPr>
        <w:t xml:space="preserve"> (зарегистрирован Министерством юстиции Российской Федерации 18 мая </w:t>
      </w:r>
      <w:smartTag w:uri="urn:schemas-microsoft-com:office:smarttags" w:element="metricconverter">
        <w:smartTagPr>
          <w:attr w:name="ProductID" w:val="2018 г"/>
        </w:smartTagPr>
        <w:r w:rsidRPr="006F36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18 г</w:t>
        </w:r>
      </w:smartTag>
      <w:r>
        <w:rPr>
          <w:rFonts w:ascii="Times New Roman" w:hAnsi="Times New Roman"/>
          <w:sz w:val="24"/>
          <w:szCs w:val="24"/>
        </w:rPr>
        <w:t>., № 51132) (Приложение №6</w:t>
      </w:r>
      <w:r w:rsidRPr="00DB0D16">
        <w:rPr>
          <w:rFonts w:ascii="Times New Roman" w:hAnsi="Times New Roman"/>
          <w:sz w:val="24"/>
          <w:szCs w:val="24"/>
        </w:rPr>
        <w:t xml:space="preserve"> к техничес</w:t>
      </w:r>
      <w:r>
        <w:rPr>
          <w:rFonts w:ascii="Times New Roman" w:hAnsi="Times New Roman"/>
          <w:sz w:val="24"/>
          <w:szCs w:val="24"/>
        </w:rPr>
        <w:t>кому заданию). Анкета включает 4</w:t>
      </w:r>
      <w:r w:rsidRPr="00DB0D16">
        <w:rPr>
          <w:rFonts w:ascii="Times New Roman" w:hAnsi="Times New Roman"/>
          <w:sz w:val="24"/>
          <w:szCs w:val="24"/>
        </w:rPr>
        <w:t xml:space="preserve"> основных вопросов, а также 4 вопроса, касающиеся социально-демографической характеристики респондентов (пол, возраст, образование, статус потребителя услуги). </w:t>
      </w:r>
      <w:r>
        <w:rPr>
          <w:rFonts w:ascii="Times New Roman" w:hAnsi="Times New Roman"/>
          <w:sz w:val="24"/>
          <w:szCs w:val="24"/>
        </w:rPr>
        <w:t xml:space="preserve">Анкета расположена на платформе </w:t>
      </w:r>
      <w:r w:rsidRPr="005D7E06">
        <w:rPr>
          <w:rFonts w:ascii="Times New Roman" w:hAnsi="Times New Roman"/>
          <w:sz w:val="24"/>
          <w:szCs w:val="28"/>
          <w:lang w:val="en-US"/>
        </w:rPr>
        <w:t>Survey</w:t>
      </w:r>
      <w:r w:rsidRPr="005D7E06">
        <w:rPr>
          <w:rFonts w:ascii="Times New Roman" w:hAnsi="Times New Roman"/>
          <w:sz w:val="24"/>
          <w:szCs w:val="28"/>
        </w:rPr>
        <w:t xml:space="preserve"> </w:t>
      </w:r>
      <w:r w:rsidRPr="005D7E06">
        <w:rPr>
          <w:rFonts w:ascii="Times New Roman" w:hAnsi="Times New Roman"/>
          <w:sz w:val="24"/>
          <w:szCs w:val="28"/>
          <w:lang w:val="en-US"/>
        </w:rPr>
        <w:t>Studio</w:t>
      </w:r>
      <w:r>
        <w:rPr>
          <w:rFonts w:ascii="Times New Roman" w:hAnsi="Times New Roman"/>
          <w:sz w:val="24"/>
          <w:szCs w:val="28"/>
        </w:rPr>
        <w:t xml:space="preserve"> по ссылке </w:t>
      </w:r>
      <w:hyperlink r:id="rId10" w:history="1">
        <w:r w:rsidRPr="00F453F4">
          <w:rPr>
            <w:rStyle w:val="Hyperlink"/>
            <w:rFonts w:ascii="Times New Roman" w:hAnsi="Times New Roman"/>
            <w:sz w:val="24"/>
            <w:szCs w:val="28"/>
          </w:rPr>
          <w:t>https://do.survey-studio.com/ru/survey?qnid=4337</w:t>
        </w:r>
      </w:hyperlink>
      <w:r>
        <w:rPr>
          <w:rFonts w:ascii="Times New Roman" w:hAnsi="Times New Roman"/>
          <w:sz w:val="24"/>
          <w:szCs w:val="28"/>
        </w:rPr>
        <w:t>.</w:t>
      </w:r>
    </w:p>
    <w:p w:rsidR="00FA671E" w:rsidRDefault="00FA671E" w:rsidP="00270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</w:t>
      </w:r>
      <w:r w:rsidRPr="006326A6">
        <w:rPr>
          <w:rFonts w:ascii="Times New Roman" w:hAnsi="Times New Roman"/>
          <w:sz w:val="24"/>
          <w:szCs w:val="24"/>
        </w:rPr>
        <w:t xml:space="preserve"> информации, размещенной на официальном сайте организации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1D48">
        <w:rPr>
          <w:rFonts w:ascii="Times New Roman" w:hAnsi="Times New Roman"/>
          <w:sz w:val="24"/>
          <w:szCs w:val="24"/>
        </w:rPr>
        <w:t xml:space="preserve">проводилась на основании 30 индикаторов – требований к информационным объектам Интернет-ресурса (Приложение №7 к техническому заданию). </w:t>
      </w:r>
    </w:p>
    <w:p w:rsidR="00FA671E" w:rsidRDefault="00FA671E" w:rsidP="00270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наличия информации, </w:t>
      </w:r>
      <w:r w:rsidRPr="002A2968">
        <w:rPr>
          <w:rFonts w:ascii="Times New Roman" w:hAnsi="Times New Roman"/>
          <w:sz w:val="24"/>
          <w:szCs w:val="24"/>
        </w:rPr>
        <w:t>размещенн</w:t>
      </w:r>
      <w:r>
        <w:rPr>
          <w:rFonts w:ascii="Times New Roman" w:hAnsi="Times New Roman"/>
          <w:sz w:val="24"/>
          <w:szCs w:val="24"/>
        </w:rPr>
        <w:t>ой</w:t>
      </w:r>
      <w:r w:rsidRPr="002A2968">
        <w:rPr>
          <w:rFonts w:ascii="Times New Roman" w:hAnsi="Times New Roman"/>
          <w:sz w:val="24"/>
          <w:szCs w:val="24"/>
        </w:rPr>
        <w:t xml:space="preserve"> на информационных стендах </w:t>
      </w:r>
      <w:r w:rsidRPr="002A2968">
        <w:rPr>
          <w:rFonts w:ascii="Times New Roman" w:hAnsi="Times New Roman"/>
          <w:sz w:val="24"/>
          <w:szCs w:val="24"/>
        </w:rPr>
        <w:br/>
        <w:t>в организациях культуры</w:t>
      </w:r>
      <w:r>
        <w:rPr>
          <w:rFonts w:ascii="Times New Roman" w:hAnsi="Times New Roman"/>
          <w:sz w:val="24"/>
          <w:szCs w:val="24"/>
        </w:rPr>
        <w:t xml:space="preserve">, проводилась на основании 10 индикаторов – требований к информационным объектам (Приложение №8 к техническому заданию). </w:t>
      </w:r>
    </w:p>
    <w:p w:rsidR="00FA671E" w:rsidRDefault="00FA671E" w:rsidP="00270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D39">
        <w:rPr>
          <w:rFonts w:ascii="Times New Roman" w:hAnsi="Times New Roman"/>
          <w:sz w:val="24"/>
          <w:szCs w:val="24"/>
        </w:rPr>
        <w:t>Параметры и значения показателей независимой оценки качества условий оказания услуг организациями культуры</w:t>
      </w:r>
      <w:r>
        <w:rPr>
          <w:rFonts w:ascii="Times New Roman" w:hAnsi="Times New Roman"/>
          <w:sz w:val="24"/>
          <w:szCs w:val="24"/>
        </w:rPr>
        <w:t xml:space="preserve"> включают в себя (Приложение №8 технического задания):</w:t>
      </w:r>
    </w:p>
    <w:p w:rsidR="00FA671E" w:rsidRDefault="00FA671E" w:rsidP="00270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 критерий - </w:t>
      </w:r>
      <w:r w:rsidRPr="00575BE1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A671E" w:rsidRPr="00270DDD" w:rsidRDefault="00FA671E" w:rsidP="00270DD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DDD">
        <w:rPr>
          <w:rFonts w:ascii="Times New Roman" w:hAnsi="Times New Roman"/>
          <w:sz w:val="24"/>
          <w:szCs w:val="24"/>
        </w:rPr>
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актами;</w:t>
      </w:r>
    </w:p>
    <w:p w:rsidR="00FA671E" w:rsidRPr="00270DDD" w:rsidRDefault="00FA671E" w:rsidP="00270DD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75BE1">
        <w:rPr>
          <w:rFonts w:ascii="Times New Roman" w:hAnsi="Times New Roman"/>
          <w:sz w:val="24"/>
          <w:szCs w:val="24"/>
        </w:rPr>
        <w:t>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</w:r>
      <w:r>
        <w:rPr>
          <w:rFonts w:ascii="Times New Roman" w:hAnsi="Times New Roman"/>
          <w:sz w:val="24"/>
          <w:szCs w:val="24"/>
        </w:rPr>
        <w:t>;</w:t>
      </w:r>
    </w:p>
    <w:p w:rsidR="00FA671E" w:rsidRPr="00270DDD" w:rsidRDefault="00FA671E" w:rsidP="00270DD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575BE1">
        <w:rPr>
          <w:rFonts w:ascii="Times New Roman" w:hAnsi="Times New Roman"/>
          <w:sz w:val="24"/>
          <w:szCs w:val="24"/>
        </w:rPr>
        <w:t>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FA671E" w:rsidRDefault="00FA671E" w:rsidP="00A358AC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 критерий - </w:t>
      </w:r>
      <w:r w:rsidRPr="00575BE1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A671E" w:rsidRDefault="00FA671E" w:rsidP="00A358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3.1  </w:t>
      </w:r>
      <w:r>
        <w:rPr>
          <w:rFonts w:ascii="Times New Roman" w:hAnsi="Times New Roman"/>
          <w:sz w:val="24"/>
          <w:szCs w:val="24"/>
        </w:rPr>
        <w:t>о</w:t>
      </w:r>
      <w:r w:rsidRPr="00575BE1">
        <w:rPr>
          <w:rFonts w:ascii="Times New Roman" w:hAnsi="Times New Roman"/>
          <w:sz w:val="24"/>
          <w:szCs w:val="24"/>
        </w:rPr>
        <w:t>борудование территории, прилегающей к организации, и ее помещений с учетом доступности для инвалидов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A358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  о</w:t>
      </w:r>
      <w:r w:rsidRPr="00575BE1">
        <w:rPr>
          <w:rFonts w:ascii="Times New Roman" w:hAnsi="Times New Roman"/>
          <w:sz w:val="24"/>
          <w:szCs w:val="24"/>
        </w:rPr>
        <w:t>беспечение в организации условий доступности, позволяющих инвалидам получать услуги наравне с другими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A358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  д</w:t>
      </w:r>
      <w:r w:rsidRPr="00575BE1">
        <w:rPr>
          <w:rFonts w:ascii="Times New Roman" w:hAnsi="Times New Roman"/>
          <w:sz w:val="24"/>
          <w:szCs w:val="24"/>
        </w:rPr>
        <w:t>оля получателей услуг, удовлетворенных доступностью услуг для инвалидов</w:t>
      </w:r>
      <w:r>
        <w:rPr>
          <w:rFonts w:ascii="Times New Roman" w:hAnsi="Times New Roman"/>
          <w:sz w:val="24"/>
          <w:szCs w:val="24"/>
        </w:rPr>
        <w:t>.</w:t>
      </w:r>
    </w:p>
    <w:p w:rsidR="00FA671E" w:rsidRDefault="00FA671E" w:rsidP="000662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 w:rsidRPr="00E12454">
        <w:rPr>
          <w:rFonts w:ascii="Times New Roman" w:hAnsi="Times New Roman"/>
          <w:bCs/>
          <w:sz w:val="24"/>
          <w:szCs w:val="24"/>
        </w:rPr>
        <w:t xml:space="preserve"> качества условий оказания услуг организациями культуры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2454">
        <w:rPr>
          <w:rFonts w:ascii="Times New Roman" w:hAnsi="Times New Roman"/>
          <w:bCs/>
          <w:sz w:val="24"/>
          <w:szCs w:val="24"/>
        </w:rPr>
        <w:t>(утверждены приказом Министерства культуры Российской Федерации от 27 апреля 2018 года № 599)</w:t>
      </w:r>
      <w:r>
        <w:rPr>
          <w:rFonts w:ascii="Times New Roman" w:hAnsi="Times New Roman"/>
          <w:bCs/>
          <w:sz w:val="24"/>
          <w:szCs w:val="24"/>
        </w:rPr>
        <w:t xml:space="preserve"> проводится в балльных значениях (</w:t>
      </w:r>
      <w:r>
        <w:rPr>
          <w:rFonts w:ascii="Times New Roman" w:hAnsi="Times New Roman"/>
          <w:sz w:val="24"/>
          <w:szCs w:val="24"/>
        </w:rPr>
        <w:t>Приложение №4</w:t>
      </w:r>
      <w:r w:rsidRPr="00A41D48">
        <w:rPr>
          <w:rFonts w:ascii="Times New Roman" w:hAnsi="Times New Roman"/>
          <w:sz w:val="24"/>
          <w:szCs w:val="24"/>
        </w:rPr>
        <w:t xml:space="preserve"> к техническому заданию</w:t>
      </w:r>
      <w:r>
        <w:rPr>
          <w:rFonts w:ascii="Times New Roman" w:hAnsi="Times New Roman"/>
          <w:sz w:val="24"/>
          <w:szCs w:val="24"/>
        </w:rPr>
        <w:t xml:space="preserve"> и таблице 1</w:t>
      </w:r>
      <w:r w:rsidRPr="00A41D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Default="00FA671E" w:rsidP="00ED58E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FA671E" w:rsidRDefault="00FA671E" w:rsidP="00ED58E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FA671E" w:rsidRPr="00ED58E1" w:rsidRDefault="00FA671E" w:rsidP="00ED58E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bCs/>
          <w:i/>
          <w:sz w:val="24"/>
          <w:szCs w:val="24"/>
        </w:rPr>
      </w:pPr>
      <w:r w:rsidRPr="00ED58E1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253"/>
        <w:gridCol w:w="1842"/>
        <w:gridCol w:w="1418"/>
        <w:gridCol w:w="1417"/>
      </w:tblGrid>
      <w:tr w:rsidR="00FA671E" w:rsidRPr="00DF7AB6" w:rsidTr="00ED58E1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«Открытость и доступность информации об организации культуры»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 информационных стендах в помещении организации,</w:t>
            </w:r>
          </w:p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ED5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телефона,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электронной почты,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электронных сервисов (форма для подачи электронного обращения/ жалобы/предложения; раздел «Часто задаваемые вопросы»; получение консультации по оказываемым услугам и пр.);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71E" w:rsidRPr="00DF7AB6" w:rsidRDefault="00FA671E" w:rsidP="00066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 баллов</w:t>
            </w:r>
          </w:p>
        </w:tc>
      </w:tr>
      <w:tr w:rsidR="00FA671E" w:rsidRPr="00DF7AB6" w:rsidTr="00066226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«Доступность услуг для инвалидов»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оборудование входных групп пандусами/подъемными платформами;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сменных кресел-колясок;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 баллов</w:t>
            </w:r>
          </w:p>
        </w:tc>
      </w:tr>
      <w:tr w:rsidR="00FA671E" w:rsidRPr="00DF7AB6" w:rsidTr="0006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 баллов</w:t>
            </w:r>
          </w:p>
        </w:tc>
      </w:tr>
      <w:tr w:rsidR="00FA671E" w:rsidRPr="00DF7AB6" w:rsidTr="00066226">
        <w:trPr>
          <w:trHeight w:val="17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1E" w:rsidRPr="00DF7AB6" w:rsidRDefault="00FA671E" w:rsidP="0006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</w:tbl>
    <w:p w:rsidR="00FA671E" w:rsidRDefault="00FA671E" w:rsidP="00A358A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7E02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D78">
        <w:rPr>
          <w:rFonts w:ascii="Times New Roman" w:hAnsi="Times New Roman"/>
          <w:sz w:val="24"/>
          <w:szCs w:val="24"/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>организаций культуры</w:t>
      </w:r>
      <w:r w:rsidRPr="005C3D78">
        <w:rPr>
          <w:rFonts w:ascii="Times New Roman" w:hAnsi="Times New Roman"/>
          <w:sz w:val="24"/>
          <w:szCs w:val="24"/>
        </w:rPr>
        <w:t>, находящихся на территории Архангельской области, в отношении которых проводится независимая оценка качества условий оказания услуг в 2018 году</w:t>
      </w:r>
      <w:r>
        <w:rPr>
          <w:rFonts w:ascii="Times New Roman" w:hAnsi="Times New Roman"/>
          <w:sz w:val="24"/>
          <w:szCs w:val="24"/>
        </w:rPr>
        <w:t>, включает:</w:t>
      </w:r>
    </w:p>
    <w:p w:rsidR="00FA671E" w:rsidRDefault="00FA671E" w:rsidP="007E0212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Государственное бюджетное учреждение культуры Архангельской области «Поморская филармония»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7E0212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Государственное бюджетное учреждение культуры Архангельской области «Архангельский театр драмы имени М.В. Ломоносова»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7E0212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Государственное бюджетное учреждение культуры Архангельской области «Архангельский театр кукол»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7E0212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Государственное бюджетное учреждение культуры Архангельской области «Архангельский молодежный театр»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7E0212">
      <w:pPr>
        <w:pStyle w:val="ListParagraph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Государственное бюджетное учреждение культуры Архангельской области «Государственный академический Северный русский народный хор»</w:t>
      </w:r>
      <w:r>
        <w:rPr>
          <w:rFonts w:ascii="Times New Roman" w:hAnsi="Times New Roman"/>
          <w:sz w:val="24"/>
          <w:szCs w:val="24"/>
        </w:rPr>
        <w:t>.</w:t>
      </w:r>
    </w:p>
    <w:p w:rsidR="00FA671E" w:rsidRDefault="00FA671E" w:rsidP="001E7A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Выборочная совокупность для проведения анкетного опроса составила</w:t>
      </w:r>
      <w:r w:rsidRPr="00885F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1002 </w:t>
      </w:r>
      <w:r w:rsidRPr="007E0212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 xml:space="preserve">а. </w:t>
      </w:r>
      <w:r w:rsidRPr="00324B0A">
        <w:rPr>
          <w:rFonts w:ascii="Times New Roman" w:hAnsi="Times New Roman"/>
          <w:sz w:val="24"/>
          <w:szCs w:val="24"/>
        </w:rPr>
        <w:t>Поскольку информация о характеристиках генеральной совокупности отсутствует,</w:t>
      </w:r>
      <w:r>
        <w:rPr>
          <w:rFonts w:ascii="Times New Roman" w:hAnsi="Times New Roman"/>
          <w:sz w:val="24"/>
          <w:szCs w:val="24"/>
        </w:rPr>
        <w:t xml:space="preserve"> метод построения выборки – стихийный. Ссылка на онлайн-опрос размещалась на сайтах учреждений, а также на страницах (группах) учреждений в социальных сетях. В начале опроса выяснялось соответствие респондента критериям опроса: возраст – старше 18 лет, а также отбор учреждения, услуги которого респондент может оценить.</w:t>
      </w:r>
    </w:p>
    <w:p w:rsidR="00FA671E" w:rsidRPr="007E0212" w:rsidRDefault="00FA671E" w:rsidP="007E021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0212">
        <w:rPr>
          <w:rFonts w:ascii="Times New Roman" w:hAnsi="Times New Roman"/>
          <w:sz w:val="24"/>
          <w:szCs w:val="24"/>
        </w:rPr>
        <w:t>Социально-демографический портрет выборки можно описать через следующие характеристики:</w:t>
      </w:r>
    </w:p>
    <w:p w:rsidR="00FA671E" w:rsidRDefault="00FA671E" w:rsidP="00AE3BE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половой состав – 17,6 % мужчин и 82,4</w:t>
      </w:r>
      <w:r w:rsidRPr="00AE3BE3">
        <w:rPr>
          <w:rFonts w:ascii="Times New Roman" w:hAnsi="Times New Roman"/>
          <w:sz w:val="24"/>
          <w:szCs w:val="24"/>
        </w:rPr>
        <w:t xml:space="preserve"> % женщин;  </w:t>
      </w:r>
    </w:p>
    <w:p w:rsidR="00FA671E" w:rsidRPr="008067C6" w:rsidRDefault="00FA671E" w:rsidP="008067C6">
      <w:pPr>
        <w:pStyle w:val="ListParagraph"/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2</w:t>
      </w:r>
      <w:r w:rsidRPr="008067C6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544"/>
      </w:tblGrid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 респондентов</w:t>
            </w:r>
          </w:p>
        </w:tc>
        <w:tc>
          <w:tcPr>
            <w:tcW w:w="3544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Мужской 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FA671E" w:rsidRPr="00AE3BE3" w:rsidRDefault="00FA671E" w:rsidP="00885F3E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AE3BE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возрастной состав:</w:t>
      </w:r>
    </w:p>
    <w:p w:rsidR="00FA671E" w:rsidRPr="008067C6" w:rsidRDefault="00FA671E" w:rsidP="008067C6">
      <w:pPr>
        <w:pStyle w:val="ListParagraph"/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544"/>
      </w:tblGrid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Возраст респондентов</w:t>
            </w:r>
          </w:p>
        </w:tc>
        <w:tc>
          <w:tcPr>
            <w:tcW w:w="3544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35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FA671E" w:rsidRPr="00DF7AB6" w:rsidTr="00DF7AB6">
        <w:trPr>
          <w:jc w:val="center"/>
        </w:trPr>
        <w:tc>
          <w:tcPr>
            <w:tcW w:w="294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2" w:right="62" w:hanging="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FA671E" w:rsidRPr="00AE3BE3" w:rsidRDefault="00FA671E" w:rsidP="00AE3BE3">
      <w:pPr>
        <w:pStyle w:val="ListParagraph"/>
        <w:tabs>
          <w:tab w:val="left" w:pos="851"/>
        </w:tabs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AE3BE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BE3">
        <w:rPr>
          <w:rFonts w:ascii="Times New Roman" w:hAnsi="Times New Roman"/>
          <w:sz w:val="24"/>
          <w:szCs w:val="24"/>
        </w:rPr>
        <w:t xml:space="preserve">образовательный уровень: высшее образование имеют </w:t>
      </w:r>
      <w:r>
        <w:rPr>
          <w:rFonts w:ascii="Times New Roman" w:hAnsi="Times New Roman"/>
          <w:sz w:val="24"/>
          <w:szCs w:val="24"/>
        </w:rPr>
        <w:t>68,8</w:t>
      </w:r>
      <w:r w:rsidRPr="00AE3BE3">
        <w:rPr>
          <w:rFonts w:ascii="Times New Roman" w:hAnsi="Times New Roman"/>
          <w:sz w:val="24"/>
          <w:szCs w:val="24"/>
        </w:rPr>
        <w:t xml:space="preserve"> %, среднее специальное – </w:t>
      </w:r>
      <w:r>
        <w:rPr>
          <w:rFonts w:ascii="Times New Roman" w:hAnsi="Times New Roman"/>
          <w:sz w:val="24"/>
          <w:szCs w:val="24"/>
        </w:rPr>
        <w:t>23,4</w:t>
      </w:r>
      <w:r w:rsidRPr="00AE3BE3">
        <w:rPr>
          <w:rFonts w:ascii="Times New Roman" w:hAnsi="Times New Roman"/>
          <w:sz w:val="24"/>
          <w:szCs w:val="24"/>
        </w:rPr>
        <w:t xml:space="preserve"> %, полное (общее) среднее – </w:t>
      </w:r>
      <w:r>
        <w:rPr>
          <w:rFonts w:ascii="Times New Roman" w:hAnsi="Times New Roman"/>
          <w:sz w:val="24"/>
          <w:szCs w:val="24"/>
        </w:rPr>
        <w:t>7</w:t>
      </w:r>
      <w:r w:rsidRPr="00AE3BE3">
        <w:rPr>
          <w:rFonts w:ascii="Times New Roman" w:hAnsi="Times New Roman"/>
          <w:sz w:val="24"/>
          <w:szCs w:val="24"/>
        </w:rPr>
        <w:t xml:space="preserve">,2 %, неполное среднее – </w:t>
      </w:r>
      <w:r>
        <w:rPr>
          <w:rFonts w:ascii="Times New Roman" w:hAnsi="Times New Roman"/>
          <w:sz w:val="24"/>
          <w:szCs w:val="24"/>
        </w:rPr>
        <w:t>0,5</w:t>
      </w:r>
      <w:r w:rsidRPr="00AE3BE3">
        <w:rPr>
          <w:rFonts w:ascii="Times New Roman" w:hAnsi="Times New Roman"/>
          <w:sz w:val="24"/>
          <w:szCs w:val="24"/>
        </w:rPr>
        <w:t xml:space="preserve"> %, начальное – </w:t>
      </w:r>
      <w:r>
        <w:rPr>
          <w:rFonts w:ascii="Times New Roman" w:hAnsi="Times New Roman"/>
          <w:sz w:val="24"/>
          <w:szCs w:val="24"/>
        </w:rPr>
        <w:t>0,2</w:t>
      </w:r>
      <w:r w:rsidRPr="00AE3BE3">
        <w:rPr>
          <w:rFonts w:ascii="Times New Roman" w:hAnsi="Times New Roman"/>
          <w:sz w:val="24"/>
          <w:szCs w:val="24"/>
        </w:rPr>
        <w:t> %;</w:t>
      </w:r>
    </w:p>
    <w:p w:rsidR="00FA671E" w:rsidRPr="008067C6" w:rsidRDefault="00FA671E" w:rsidP="008067C6">
      <w:pPr>
        <w:pStyle w:val="ListParagraph"/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3084"/>
      </w:tblGrid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Уровень образования респондентов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Высшее (специалист, бакалавр, магистр, аспирантура и пр.)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68,8</w:t>
            </w:r>
          </w:p>
        </w:tc>
      </w:tr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23,4</w:t>
            </w:r>
          </w:p>
        </w:tc>
      </w:tr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Неполное среднее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A671E" w:rsidRPr="00DF7AB6" w:rsidTr="00DF7AB6"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308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FA671E" w:rsidRPr="00DF7AB6" w:rsidTr="00DF7AB6">
        <w:tc>
          <w:tcPr>
            <w:tcW w:w="6487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0" w:right="60"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84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0" w:right="60" w:hanging="2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FA671E" w:rsidRDefault="00FA671E" w:rsidP="008067C6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AE3BE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BE3">
        <w:rPr>
          <w:rFonts w:ascii="Times New Roman" w:hAnsi="Times New Roman"/>
          <w:sz w:val="24"/>
          <w:szCs w:val="24"/>
        </w:rPr>
        <w:t xml:space="preserve">статус потребителя услуги: являются потребителем услуг учреждений культуры – </w:t>
      </w:r>
      <w:r w:rsidRPr="008B359B">
        <w:rPr>
          <w:rFonts w:ascii="Times New Roman" w:hAnsi="Times New Roman"/>
          <w:sz w:val="24"/>
          <w:szCs w:val="24"/>
        </w:rPr>
        <w:t>62,6</w:t>
      </w:r>
      <w:r w:rsidRPr="00AE3BE3">
        <w:rPr>
          <w:rFonts w:ascii="Times New Roman" w:hAnsi="Times New Roman"/>
          <w:sz w:val="24"/>
          <w:szCs w:val="24"/>
        </w:rPr>
        <w:t> %</w:t>
      </w:r>
      <w:r>
        <w:rPr>
          <w:rFonts w:ascii="Times New Roman" w:hAnsi="Times New Roman"/>
          <w:sz w:val="24"/>
          <w:szCs w:val="24"/>
        </w:rPr>
        <w:t xml:space="preserve"> опрошенных</w:t>
      </w:r>
      <w:r w:rsidRPr="00AE3BE3">
        <w:rPr>
          <w:rFonts w:ascii="Times New Roman" w:hAnsi="Times New Roman"/>
          <w:sz w:val="24"/>
          <w:szCs w:val="24"/>
        </w:rPr>
        <w:t xml:space="preserve">, родителем (законным представителем) несовершеннолетнего потребителя услуг </w:t>
      </w:r>
      <w:r>
        <w:rPr>
          <w:rFonts w:ascii="Times New Roman" w:hAnsi="Times New Roman"/>
          <w:sz w:val="24"/>
          <w:szCs w:val="24"/>
        </w:rPr>
        <w:t>9,1</w:t>
      </w:r>
      <w:r w:rsidRPr="00AE3BE3">
        <w:rPr>
          <w:rFonts w:ascii="Times New Roman" w:hAnsi="Times New Roman"/>
          <w:sz w:val="24"/>
          <w:szCs w:val="24"/>
        </w:rPr>
        <w:t> %</w:t>
      </w:r>
      <w:r>
        <w:rPr>
          <w:rFonts w:ascii="Times New Roman" w:hAnsi="Times New Roman"/>
          <w:sz w:val="24"/>
          <w:szCs w:val="24"/>
        </w:rPr>
        <w:t>; оба статуса совмещают 28,3% опрошенных.</w:t>
      </w:r>
    </w:p>
    <w:p w:rsidR="00FA671E" w:rsidRDefault="00FA671E" w:rsidP="001B03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B03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1B0327" w:rsidRDefault="00FA671E" w:rsidP="001B03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8067C6" w:rsidRDefault="00FA671E" w:rsidP="008067C6">
      <w:pPr>
        <w:pStyle w:val="ListParagraph"/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693"/>
      </w:tblGrid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потребителя услуги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62,6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28,3</w:t>
            </w:r>
          </w:p>
        </w:tc>
      </w:tr>
      <w:tr w:rsidR="00FA671E" w:rsidRPr="00DF7AB6" w:rsidTr="00DF7AB6">
        <w:tc>
          <w:tcPr>
            <w:tcW w:w="6771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FA671E" w:rsidRDefault="00FA671E" w:rsidP="00AE3B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AE3B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мнение о качестве услуг, предоставляемых  театрально-концертными организациями, представлено женщинами – жительницами г. Архангельска среднего возраста от 31 до 50 лет, имеющими высшее образование, реализующими собственные эстетические и досуговые потребности. То есть речь идет о социально активной и финансово обеспеченной группе населения.</w:t>
      </w:r>
    </w:p>
    <w:p w:rsidR="00FA671E" w:rsidRPr="00AE3BE3" w:rsidRDefault="00FA671E" w:rsidP="00AE3B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BE3">
        <w:rPr>
          <w:rFonts w:ascii="Times New Roman" w:hAnsi="Times New Roman"/>
          <w:sz w:val="24"/>
          <w:szCs w:val="24"/>
        </w:rPr>
        <w:t xml:space="preserve">Совокупный анализ данных, полученных с помощью </w:t>
      </w:r>
      <w:r>
        <w:rPr>
          <w:rFonts w:ascii="Times New Roman" w:hAnsi="Times New Roman"/>
          <w:sz w:val="24"/>
          <w:szCs w:val="24"/>
        </w:rPr>
        <w:t>трех</w:t>
      </w:r>
      <w:r w:rsidRPr="00AE3BE3">
        <w:rPr>
          <w:rFonts w:ascii="Times New Roman" w:hAnsi="Times New Roman"/>
          <w:sz w:val="24"/>
          <w:szCs w:val="24"/>
        </w:rPr>
        <w:t xml:space="preserve"> методов – анализа информации</w:t>
      </w:r>
      <w:r>
        <w:rPr>
          <w:rFonts w:ascii="Times New Roman" w:hAnsi="Times New Roman"/>
          <w:sz w:val="24"/>
          <w:szCs w:val="24"/>
        </w:rPr>
        <w:t xml:space="preserve"> на стендах/сайтах, контрольных закупок</w:t>
      </w:r>
      <w:r w:rsidRPr="00AE3BE3">
        <w:rPr>
          <w:rFonts w:ascii="Times New Roman" w:hAnsi="Times New Roman"/>
          <w:sz w:val="24"/>
          <w:szCs w:val="24"/>
        </w:rPr>
        <w:t xml:space="preserve"> и анкетного опроса, позволил составить сводную таблицу результатов независимой оценки качества </w:t>
      </w:r>
      <w:r>
        <w:rPr>
          <w:rFonts w:ascii="Times New Roman" w:hAnsi="Times New Roman"/>
          <w:sz w:val="24"/>
          <w:szCs w:val="24"/>
        </w:rPr>
        <w:t xml:space="preserve">условий </w:t>
      </w:r>
      <w:r w:rsidRPr="00AE3BE3">
        <w:rPr>
          <w:rFonts w:ascii="Times New Roman" w:hAnsi="Times New Roman"/>
          <w:sz w:val="24"/>
          <w:szCs w:val="24"/>
        </w:rPr>
        <w:t>оказания услуг организациями культуры, расположенных на территории Архангельской</w:t>
      </w:r>
      <w:r>
        <w:rPr>
          <w:rFonts w:ascii="Times New Roman" w:hAnsi="Times New Roman"/>
          <w:sz w:val="24"/>
          <w:szCs w:val="24"/>
        </w:rPr>
        <w:t xml:space="preserve"> области (согласно Приложению №8</w:t>
      </w:r>
      <w:r w:rsidRPr="00AE3BE3">
        <w:rPr>
          <w:rFonts w:ascii="Times New Roman" w:hAnsi="Times New Roman"/>
          <w:sz w:val="24"/>
          <w:szCs w:val="24"/>
        </w:rPr>
        <w:t xml:space="preserve"> к техническому заданию), и сформировать итоговый рейтинг учреждений культуры </w:t>
      </w:r>
      <w:r>
        <w:rPr>
          <w:rFonts w:ascii="Times New Roman" w:hAnsi="Times New Roman"/>
          <w:sz w:val="24"/>
          <w:szCs w:val="24"/>
        </w:rPr>
        <w:t>– театрально-концертных организаций</w:t>
      </w:r>
      <w:r w:rsidRPr="00AE3BE3">
        <w:rPr>
          <w:rFonts w:ascii="Times New Roman" w:hAnsi="Times New Roman"/>
          <w:sz w:val="24"/>
          <w:szCs w:val="24"/>
        </w:rPr>
        <w:t xml:space="preserve"> Архангельской области по результатам этой оценки.</w:t>
      </w:r>
    </w:p>
    <w:p w:rsidR="00FA671E" w:rsidRDefault="00FA671E" w:rsidP="00AE3B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BE3">
        <w:rPr>
          <w:rFonts w:ascii="Times New Roman" w:hAnsi="Times New Roman"/>
          <w:sz w:val="24"/>
          <w:szCs w:val="24"/>
        </w:rPr>
        <w:t>На основе проделанной работы выявлены сильные и проблемные показатели в деятельности учреждений, сформулированы рекомендации учреждениям культуры по их эффективной коррекции, а также рекомендации Министерству культуры области по содержанию и процедуре проведения независимой оценки качества услуг организациями культуры Архангельской области с применением технологии социологического исследования.</w:t>
      </w: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C9663C" w:rsidRDefault="00FA671E" w:rsidP="00731DB9">
      <w:pPr>
        <w:pageBreakBefore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4"/>
        </w:rPr>
      </w:pPr>
      <w:r w:rsidRPr="00C9663C">
        <w:rPr>
          <w:rFonts w:ascii="Times New Roman" w:hAnsi="Times New Roman"/>
          <w:b/>
          <w:i/>
          <w:caps/>
          <w:sz w:val="28"/>
          <w:szCs w:val="24"/>
        </w:rPr>
        <w:t>Результаты исследования</w:t>
      </w: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330A7F" w:rsidRDefault="00FA671E" w:rsidP="00330A7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330A7F">
        <w:rPr>
          <w:rFonts w:ascii="Times New Roman" w:hAnsi="Times New Roman"/>
          <w:b/>
          <w:sz w:val="28"/>
          <w:szCs w:val="28"/>
        </w:rPr>
        <w:t xml:space="preserve">Государственное бюджетное учреждение культуры Архангельской области «Поморская филармония» </w:t>
      </w:r>
      <w:hyperlink r:id="rId11" w:history="1">
        <w:r w:rsidRPr="00330A7F">
          <w:rPr>
            <w:rStyle w:val="Hyperlink"/>
            <w:rFonts w:ascii="Times New Roman" w:hAnsi="Times New Roman"/>
            <w:b/>
            <w:sz w:val="28"/>
            <w:szCs w:val="28"/>
          </w:rPr>
          <w:t>http://www.pomorfil.ru/</w:t>
        </w:r>
      </w:hyperlink>
      <w:r w:rsidRPr="00330A7F">
        <w:rPr>
          <w:rFonts w:ascii="Times New Roman" w:hAnsi="Times New Roman"/>
          <w:b/>
          <w:sz w:val="28"/>
          <w:szCs w:val="28"/>
        </w:rPr>
        <w:t xml:space="preserve"> </w:t>
      </w: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8D2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0B4">
        <w:rPr>
          <w:rFonts w:ascii="Times New Roman" w:hAnsi="Times New Roman"/>
          <w:sz w:val="24"/>
          <w:szCs w:val="24"/>
        </w:rPr>
        <w:t>Социально-демографический портрет потребителя</w:t>
      </w:r>
      <w:r w:rsidRPr="00942607">
        <w:rPr>
          <w:rFonts w:ascii="Times New Roman" w:hAnsi="Times New Roman"/>
          <w:sz w:val="24"/>
          <w:szCs w:val="24"/>
        </w:rPr>
        <w:t xml:space="preserve"> (</w:t>
      </w:r>
      <w:r w:rsidRPr="00942607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198 человек, жителей г. </w:t>
      </w:r>
      <w:r w:rsidRPr="00942607">
        <w:rPr>
          <w:rFonts w:ascii="Times New Roman" w:hAnsi="Times New Roman"/>
          <w:sz w:val="24"/>
          <w:szCs w:val="24"/>
        </w:rPr>
        <w:t>Архангельска)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Pr="008067C6" w:rsidRDefault="00FA671E" w:rsidP="008067C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6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694"/>
      </w:tblGrid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 респондента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мужской  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8D2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8067C6" w:rsidRDefault="00FA671E" w:rsidP="008067C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7</w:t>
      </w:r>
    </w:p>
    <w:tbl>
      <w:tblPr>
        <w:tblpPr w:leftFromText="180" w:rightFromText="180" w:vertAnchor="text" w:tblpX="209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2"/>
        <w:gridCol w:w="2836"/>
      </w:tblGrid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Возраст респондента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5B4F0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A671E" w:rsidRPr="008067C6" w:rsidRDefault="00FA671E" w:rsidP="008067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8</w:t>
      </w:r>
    </w:p>
    <w:tbl>
      <w:tblPr>
        <w:tblW w:w="864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2268"/>
      </w:tblGrid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Образование  респондента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(специалист, бакалавр, магистр, аспирантура и пр.) 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32,3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942607" w:rsidRDefault="00FA671E" w:rsidP="008C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8067C6" w:rsidRDefault="00FA671E" w:rsidP="008067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067C6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9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5"/>
        <w:gridCol w:w="2268"/>
      </w:tblGrid>
      <w:tr w:rsidR="00FA671E" w:rsidRPr="00DF7AB6" w:rsidTr="00DF7AB6">
        <w:trPr>
          <w:jc w:val="center"/>
        </w:trPr>
        <w:tc>
          <w:tcPr>
            <w:tcW w:w="6575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 респондента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57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76,3</w:t>
            </w:r>
          </w:p>
        </w:tc>
      </w:tr>
      <w:tr w:rsidR="00FA671E" w:rsidRPr="00DF7AB6" w:rsidTr="00DF7AB6">
        <w:trPr>
          <w:jc w:val="center"/>
        </w:trPr>
        <w:tc>
          <w:tcPr>
            <w:tcW w:w="657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FA671E" w:rsidRPr="00DF7AB6" w:rsidTr="00DF7AB6">
        <w:trPr>
          <w:jc w:val="center"/>
        </w:trPr>
        <w:tc>
          <w:tcPr>
            <w:tcW w:w="657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</w:tr>
      <w:tr w:rsidR="00FA671E" w:rsidRPr="00DF7AB6" w:rsidTr="00DF7AB6">
        <w:trPr>
          <w:jc w:val="center"/>
        </w:trPr>
        <w:tc>
          <w:tcPr>
            <w:tcW w:w="6575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942607" w:rsidRDefault="00FA671E" w:rsidP="008C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2F40DF" w:rsidRDefault="00FA671E" w:rsidP="002F40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информации об организации культуры, размещенной на официальном сайте и информационных стендах в помещениях, представлены в Таблице 10.</w:t>
      </w: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9663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671E" w:rsidRDefault="00FA671E" w:rsidP="002F40DF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9"/>
        <w:gridCol w:w="5199"/>
        <w:gridCol w:w="1985"/>
        <w:gridCol w:w="1808"/>
      </w:tblGrid>
      <w:tr w:rsidR="00FA671E" w:rsidRPr="00DF7AB6" w:rsidTr="00245D42">
        <w:tc>
          <w:tcPr>
            <w:tcW w:w="579" w:type="dxa"/>
            <w:vAlign w:val="center"/>
          </w:tcPr>
          <w:p w:rsidR="00FA671E" w:rsidRPr="00DF7AB6" w:rsidRDefault="00FA671E" w:rsidP="00330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99" w:type="dxa"/>
            <w:vAlign w:val="center"/>
          </w:tcPr>
          <w:p w:rsidR="00FA671E" w:rsidRPr="00DF7AB6" w:rsidRDefault="00FA671E" w:rsidP="00330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Размещаемая информация</w:t>
            </w:r>
          </w:p>
        </w:tc>
        <w:tc>
          <w:tcPr>
            <w:tcW w:w="1985" w:type="dxa"/>
          </w:tcPr>
          <w:p w:rsidR="00FA671E" w:rsidRPr="00DF7AB6" w:rsidRDefault="00FA671E" w:rsidP="00245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сайте</w:t>
            </w:r>
            <w:r w:rsidRPr="00DF7A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DF7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стенде</w:t>
            </w:r>
          </w:p>
        </w:tc>
      </w:tr>
      <w:tr w:rsidR="00FA671E" w:rsidRPr="00DF7AB6" w:rsidTr="00052D1D">
        <w:tc>
          <w:tcPr>
            <w:tcW w:w="9571" w:type="dxa"/>
            <w:gridSpan w:val="4"/>
          </w:tcPr>
          <w:p w:rsidR="00FA671E" w:rsidRPr="00DF7AB6" w:rsidRDefault="00FA671E" w:rsidP="002F40DF">
            <w:pPr>
              <w:tabs>
                <w:tab w:val="left" w:pos="315"/>
                <w:tab w:val="left" w:pos="107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 Общая информация об организациях культуры:</w:t>
            </w: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Схема проезда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об учредителе (учредителях)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Учредительные документы: </w:t>
            </w:r>
          </w:p>
        </w:tc>
        <w:tc>
          <w:tcPr>
            <w:tcW w:w="1985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решение учредителя о создании и назначении руководителя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Структура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структурных подразделений и филиалов  организации культуры (при их наличии)</w:t>
            </w:r>
          </w:p>
        </w:tc>
        <w:tc>
          <w:tcPr>
            <w:tcW w:w="198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052D1D">
        <w:tc>
          <w:tcPr>
            <w:tcW w:w="9571" w:type="dxa"/>
            <w:gridSpan w:val="4"/>
          </w:tcPr>
          <w:p w:rsidR="00FA671E" w:rsidRPr="00E169EF" w:rsidRDefault="00FA671E" w:rsidP="000E5ED4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2.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деятельности организации культуры</w:t>
            </w:r>
            <w:r>
              <w:rPr>
                <w:rFonts w:ascii="Times New Roman" w:hAnsi="Times New Roman"/>
                <w:lang w:val="ru-RU" w:eastAsia="en-US"/>
              </w:rPr>
              <w:t>: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 видах предоставляемых услуг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государственном задании на текущий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государственного задания за отчетный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годовой бухгалтерской отчетности за отчетный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результатах деятельности и об использовании имущества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FA671E" w:rsidRPr="00DF7AB6" w:rsidRDefault="00FA671E" w:rsidP="00151B7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контрольных мероприятиях и их результатах за  отчетный финансовый год.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single" w:sz="4" w:space="0" w:color="auto"/>
            </w:tcBorders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о досудебном порядке обжалования решений и действий учреждения</w:t>
            </w:r>
          </w:p>
        </w:tc>
        <w:tc>
          <w:tcPr>
            <w:tcW w:w="1985" w:type="dxa"/>
            <w:shd w:val="clear" w:color="auto" w:fill="D9D9D9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A671E" w:rsidRPr="00DF7AB6" w:rsidRDefault="00FA671E" w:rsidP="0015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052D1D">
        <w:tc>
          <w:tcPr>
            <w:tcW w:w="9571" w:type="dxa"/>
            <w:gridSpan w:val="4"/>
          </w:tcPr>
          <w:p w:rsidR="00FA671E" w:rsidRPr="00E169EF" w:rsidRDefault="00FA671E" w:rsidP="000E5ED4">
            <w:pPr>
              <w:pStyle w:val="1"/>
              <w:numPr>
                <w:ilvl w:val="0"/>
                <w:numId w:val="3"/>
              </w:numPr>
              <w:tabs>
                <w:tab w:val="left" w:pos="567"/>
              </w:tabs>
              <w:rPr>
                <w:rFonts w:ascii="Times New Roman" w:hAnsi="Times New Roman"/>
                <w:lang w:eastAsia="en-US"/>
              </w:rPr>
            </w:pPr>
            <w:r w:rsidRPr="00E169EF">
              <w:rPr>
                <w:rFonts w:ascii="Times New Roman" w:hAnsi="Times New Roman"/>
                <w:lang w:eastAsia="en-US"/>
              </w:rPr>
              <w:t>Иная информация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052D1D">
        <w:tc>
          <w:tcPr>
            <w:tcW w:w="9571" w:type="dxa"/>
            <w:gridSpan w:val="4"/>
          </w:tcPr>
          <w:p w:rsidR="00FA671E" w:rsidRPr="00E169EF" w:rsidRDefault="00FA671E" w:rsidP="000E5ED4">
            <w:pPr>
              <w:pStyle w:val="1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lang w:val="ru-RU" w:eastAsia="en-US"/>
              </w:rPr>
            </w:pPr>
            <w:r w:rsidRPr="00E169EF">
              <w:rPr>
                <w:rFonts w:ascii="Times New Roman" w:hAnsi="Times New Roman"/>
                <w:lang w:val="ru-RU" w:eastAsia="en-US"/>
              </w:rPr>
              <w:t>Информация о дистанционных способах обратной связи и взаимодействия с получателями услуг</w:t>
            </w: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Раздел официального сайта «Часто задаваемые вопросы»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A7F9F">
        <w:tc>
          <w:tcPr>
            <w:tcW w:w="579" w:type="dxa"/>
          </w:tcPr>
          <w:p w:rsidR="00FA671E" w:rsidRPr="00DF7AB6" w:rsidRDefault="00FA671E" w:rsidP="00151B7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8D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Техническая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45D42">
        <w:tc>
          <w:tcPr>
            <w:tcW w:w="579" w:type="dxa"/>
          </w:tcPr>
          <w:p w:rsidR="00FA671E" w:rsidRPr="00DF7AB6" w:rsidRDefault="00FA671E" w:rsidP="000E5ED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</w:tcPr>
          <w:p w:rsidR="00FA671E" w:rsidRPr="00DF7AB6" w:rsidRDefault="00FA671E" w:rsidP="000E5E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</w:tbl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оценка открытости и доступности информации о деятельности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4C5DAF">
        <w:rPr>
          <w:rFonts w:ascii="Times New Roman" w:hAnsi="Times New Roman"/>
          <w:i/>
          <w:sz w:val="24"/>
          <w:szCs w:val="24"/>
        </w:rPr>
        <w:t>Поморская филармония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70DDD">
        <w:rPr>
          <w:rFonts w:ascii="Times New Roman" w:hAnsi="Times New Roman"/>
          <w:sz w:val="24"/>
          <w:szCs w:val="24"/>
        </w:rPr>
        <w:t>размещенной на общедо</w:t>
      </w:r>
      <w:r>
        <w:rPr>
          <w:rFonts w:ascii="Times New Roman" w:hAnsi="Times New Roman"/>
          <w:sz w:val="24"/>
          <w:szCs w:val="24"/>
        </w:rPr>
        <w:t xml:space="preserve">ступных информационных ресурсах в сети Интернет (на 10 декабря 2018 г.), составляет 10 баллов и соответствует удовлетворительному уровню полноты информации и информационных объектов (критерий 1.1. и 1.2). У онлайн-ресурса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4C5DAF">
        <w:rPr>
          <w:rFonts w:ascii="Times New Roman" w:hAnsi="Times New Roman"/>
          <w:i/>
          <w:sz w:val="24"/>
          <w:szCs w:val="24"/>
        </w:rPr>
        <w:t>Поморская филармония</w:t>
      </w:r>
      <w:r>
        <w:rPr>
          <w:rFonts w:ascii="Times New Roman" w:hAnsi="Times New Roman"/>
          <w:sz w:val="24"/>
          <w:szCs w:val="24"/>
        </w:rPr>
        <w:t>» удобный функционал покупки билетов онлайн. Однако совершенно не представлена документация по основной деятельности, информация на сайте датируется 2014 годом. Оценка наличия информации, размещенной на информационных стендах, составляет 6,5 баллов из 9 возможных (Приложение 2) и соответствует хорошему уровню полноты информации. Замечания, сделанные в ходе контрольного посещения: не совпадает электронный адрес, в режиме работы указан только режим работы касс.</w:t>
      </w:r>
    </w:p>
    <w:p w:rsidR="00FA671E" w:rsidRDefault="00FA671E" w:rsidP="00151B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4C5DAF">
        <w:rPr>
          <w:rFonts w:ascii="Times New Roman" w:hAnsi="Times New Roman"/>
          <w:i/>
          <w:sz w:val="24"/>
          <w:szCs w:val="24"/>
        </w:rPr>
        <w:t>Поморская филармония</w:t>
      </w:r>
      <w:r>
        <w:rPr>
          <w:rFonts w:ascii="Times New Roman" w:hAnsi="Times New Roman"/>
          <w:sz w:val="24"/>
          <w:szCs w:val="24"/>
        </w:rPr>
        <w:t>», выявленные на основе массового анкетного опроса, представлены на рисунке 1, а также в Приложении 1. Согласно рисунку 1, выявлена высокая удовлетворенность потребителями открытостью и достоверностью информации о деятельности организации, а также средняя удовлетворенность лиц с ограниченными возможностями доступностью услуг организации.</w:t>
      </w:r>
    </w:p>
    <w:p w:rsidR="00FA671E" w:rsidRDefault="00FA671E" w:rsidP="00151B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E7198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Диаграмма 1" o:spid="_x0000_i1026" type="#_x0000_t75" style="width:469.8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H/a3QAAAAUBAAAPAAAAZHJzL2Rvd25y&#10;ZXYueG1sTI/BSsNAEIbvgu+wjOBF7MZGWhuzKVIV8VajWLxNkzEJzc6G3W0b397Ri14Ghv/nm2/y&#10;5Wh7dSAfOscGriYJKOLK1R03Bt5eHy9vQIWIXGPvmAx8UYBlcXqSY1a7I7/QoYyNEgiHDA20MQ6Z&#10;1qFqyWKYuIFYsk/nLUZZfaNrj0eB215Pk2SmLXYsF1ocaNVStSv31sD1rnyejxdzt1l/rFf37w8b&#10;tP7JmPOz8e4WVKQx/pXhR1/UoRCnrdtzHVRvQB6Jv1OyRbqYgdoKOE2noItc/7cvvgE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">
            <v:imagedata r:id="rId12" o:title=""/>
            <o:lock v:ext="edit" aspectratio="f"/>
          </v:shape>
        </w:pict>
      </w:r>
    </w:p>
    <w:p w:rsidR="00FA671E" w:rsidRDefault="00FA671E" w:rsidP="00E71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1. 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32F40">
        <w:rPr>
          <w:rFonts w:ascii="Times New Roman" w:hAnsi="Times New Roman"/>
          <w:sz w:val="24"/>
          <w:szCs w:val="24"/>
        </w:rPr>
        <w:t>Поморская филармония»</w:t>
      </w:r>
      <w:r>
        <w:rPr>
          <w:rFonts w:ascii="Times New Roman" w:hAnsi="Times New Roman"/>
          <w:sz w:val="24"/>
          <w:szCs w:val="24"/>
        </w:rPr>
        <w:t>, %</w:t>
      </w:r>
    </w:p>
    <w:p w:rsidR="00FA671E" w:rsidRDefault="00FA671E" w:rsidP="00E7198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647B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Значения показателей, характеризующих общие критерии оценки качества условий оказания услуг организацией  культуры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4C5DAF">
        <w:rPr>
          <w:rFonts w:ascii="Times New Roman" w:hAnsi="Times New Roman"/>
          <w:i/>
          <w:sz w:val="24"/>
          <w:szCs w:val="24"/>
        </w:rPr>
        <w:t>Поморская филармония</w:t>
      </w:r>
      <w:r>
        <w:rPr>
          <w:rFonts w:ascii="Times New Roman" w:hAnsi="Times New Roman"/>
          <w:sz w:val="24"/>
          <w:szCs w:val="24"/>
        </w:rPr>
        <w:t>», высчитанные на основе данных оценок информационных материалов, анкетного опроса потребителей и контрольных закупок/посещений, следующие:</w:t>
      </w:r>
    </w:p>
    <w:p w:rsidR="00FA671E" w:rsidRPr="002F40DF" w:rsidRDefault="00FA671E" w:rsidP="002F40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F40DF">
        <w:rPr>
          <w:rFonts w:ascii="Times New Roman" w:hAnsi="Times New Roman"/>
          <w:sz w:val="24"/>
          <w:szCs w:val="24"/>
        </w:rPr>
        <w:t xml:space="preserve">критерий - </w:t>
      </w:r>
      <w:r w:rsidRPr="002F40DF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культуры:</w:t>
      </w:r>
    </w:p>
    <w:p w:rsidR="00FA671E" w:rsidRPr="00EA14B4" w:rsidRDefault="00FA671E" w:rsidP="00931A50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0DDD">
        <w:rPr>
          <w:rFonts w:ascii="Times New Roman" w:hAnsi="Times New Roman"/>
          <w:sz w:val="24"/>
          <w:szCs w:val="24"/>
        </w:rPr>
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</w:t>
      </w:r>
      <w:r>
        <w:rPr>
          <w:rFonts w:ascii="Times New Roman" w:hAnsi="Times New Roman"/>
          <w:sz w:val="24"/>
          <w:szCs w:val="24"/>
        </w:rPr>
        <w:t>м нормативными правовыми актами – значение показателя равно 42,3 балла, с учетом его значимости – 12,7 баллов.</w:t>
      </w:r>
    </w:p>
    <w:p w:rsidR="00FA671E" w:rsidRDefault="00FA671E" w:rsidP="00931A50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</w:r>
      <w:r>
        <w:rPr>
          <w:rFonts w:ascii="Times New Roman" w:hAnsi="Times New Roman"/>
          <w:sz w:val="24"/>
          <w:szCs w:val="24"/>
        </w:rPr>
        <w:t xml:space="preserve"> – значение показателя равно 50 баллов, с учетом его значимости – 15 баллов;</w:t>
      </w:r>
    </w:p>
    <w:p w:rsidR="00FA671E" w:rsidRPr="002F40DF" w:rsidRDefault="00FA671E" w:rsidP="00931A50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</w:t>
      </w:r>
      <w:r>
        <w:rPr>
          <w:rFonts w:ascii="Times New Roman" w:hAnsi="Times New Roman"/>
          <w:sz w:val="24"/>
          <w:szCs w:val="24"/>
        </w:rPr>
        <w:t>коммуникационной сети «Интернет – значение показателя равно 95,8 баллов, с учетом его значимости – 38,3 балла;</w:t>
      </w:r>
    </w:p>
    <w:p w:rsidR="00FA671E" w:rsidRDefault="00FA671E" w:rsidP="008067C6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 критерий - </w:t>
      </w:r>
      <w:r w:rsidRPr="00575BE1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A671E" w:rsidRPr="00D639C7" w:rsidRDefault="00FA671E" w:rsidP="008067C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3.1  </w:t>
      </w:r>
      <w:r>
        <w:rPr>
          <w:rFonts w:ascii="Times New Roman" w:hAnsi="Times New Roman"/>
          <w:sz w:val="24"/>
          <w:szCs w:val="24"/>
        </w:rPr>
        <w:t>о</w:t>
      </w:r>
      <w:r w:rsidRPr="00575BE1">
        <w:rPr>
          <w:rFonts w:ascii="Times New Roman" w:hAnsi="Times New Roman"/>
          <w:sz w:val="24"/>
          <w:szCs w:val="24"/>
        </w:rPr>
        <w:t xml:space="preserve">борудование </w:t>
      </w:r>
      <w:r w:rsidRPr="00D639C7">
        <w:rPr>
          <w:rFonts w:ascii="Times New Roman" w:hAnsi="Times New Roman"/>
          <w:sz w:val="24"/>
          <w:szCs w:val="24"/>
        </w:rPr>
        <w:t>территории, прилегающей к организации, и ее помещений с учетом доступности для инвалидов – значение показателя равно 0 баллов, с учетом его значимости – 0 баллов;</w:t>
      </w:r>
    </w:p>
    <w:p w:rsidR="00FA671E" w:rsidRPr="00D639C7" w:rsidRDefault="00FA671E" w:rsidP="008067C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</w:rPr>
        <w:t>3.2   обеспечение в организации условий доступности, позволяющих инвалидам получать услуги наравне с другими – значение показателя равно 60 баллов, с учетом его значимости – 24 баллов;</w:t>
      </w:r>
    </w:p>
    <w:p w:rsidR="00FA671E" w:rsidRDefault="00FA671E" w:rsidP="008067C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</w:rPr>
        <w:t>3.3   доля получателей услуг, удовлетворенных доступностью услуг для инвалидов – значение показателя равно</w:t>
      </w:r>
      <w:r>
        <w:rPr>
          <w:rFonts w:ascii="Times New Roman" w:hAnsi="Times New Roman"/>
          <w:sz w:val="24"/>
          <w:szCs w:val="24"/>
        </w:rPr>
        <w:t xml:space="preserve"> 50 баллов, с учетом его значимости – 15 баллов.</w:t>
      </w:r>
    </w:p>
    <w:p w:rsidR="00FA671E" w:rsidRDefault="00FA671E" w:rsidP="00151B7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значения показателей, характеризующих общие критерии оценки качества условий оказания услуг организациями культуры Архангельской области, представлены в Таблице 31.</w:t>
      </w:r>
    </w:p>
    <w:p w:rsidR="00FA671E" w:rsidRDefault="00FA671E" w:rsidP="00D9233B">
      <w:pPr>
        <w:jc w:val="center"/>
        <w:rPr>
          <w:rFonts w:ascii="Times New Roman" w:hAnsi="Times New Roman"/>
          <w:b/>
          <w:sz w:val="28"/>
          <w:szCs w:val="28"/>
        </w:rPr>
      </w:pPr>
      <w:r w:rsidRPr="000A6E66">
        <w:rPr>
          <w:rFonts w:ascii="Times New Roman" w:hAnsi="Times New Roman"/>
          <w:b/>
          <w:sz w:val="28"/>
          <w:szCs w:val="28"/>
        </w:rPr>
        <w:t xml:space="preserve">2.2 Государственное бюджетное учреждение культуры Архангельской области «Архангельский театр драмы имени М.В. Ломоносова» </w:t>
      </w:r>
      <w:hyperlink r:id="rId13" w:history="1">
        <w:r w:rsidRPr="000A6E66">
          <w:rPr>
            <w:rStyle w:val="Hyperlink"/>
            <w:rFonts w:ascii="Times New Roman" w:hAnsi="Times New Roman"/>
            <w:b/>
            <w:sz w:val="28"/>
            <w:szCs w:val="28"/>
          </w:rPr>
          <w:t>http://www.arhdrama.ru/</w:t>
        </w:r>
      </w:hyperlink>
      <w:r w:rsidRPr="000A6E66">
        <w:rPr>
          <w:rFonts w:ascii="Times New Roman" w:hAnsi="Times New Roman"/>
          <w:b/>
          <w:sz w:val="28"/>
          <w:szCs w:val="28"/>
        </w:rPr>
        <w:t xml:space="preserve"> </w:t>
      </w:r>
    </w:p>
    <w:p w:rsidR="00FA671E" w:rsidRDefault="00FA671E" w:rsidP="00560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0B4">
        <w:rPr>
          <w:rFonts w:ascii="Times New Roman" w:hAnsi="Times New Roman"/>
          <w:sz w:val="24"/>
          <w:szCs w:val="24"/>
        </w:rPr>
        <w:t>Социально-демографический портрет потребителя</w:t>
      </w:r>
      <w:r w:rsidRPr="00942607">
        <w:rPr>
          <w:rFonts w:ascii="Times New Roman" w:hAnsi="Times New Roman"/>
          <w:sz w:val="24"/>
          <w:szCs w:val="24"/>
        </w:rPr>
        <w:t xml:space="preserve"> (</w:t>
      </w:r>
      <w:r w:rsidRPr="00942607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202</w:t>
      </w:r>
      <w:r w:rsidRPr="00942607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а, жителя г. </w:t>
      </w:r>
      <w:r w:rsidRPr="00942607">
        <w:rPr>
          <w:rFonts w:ascii="Times New Roman" w:hAnsi="Times New Roman"/>
          <w:sz w:val="24"/>
          <w:szCs w:val="24"/>
        </w:rPr>
        <w:t>Архангельска)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Pr="00560F53" w:rsidRDefault="00FA671E" w:rsidP="00560F53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560F53">
        <w:rPr>
          <w:rFonts w:ascii="Times New Roman" w:hAnsi="Times New Roman"/>
          <w:i/>
          <w:sz w:val="24"/>
          <w:szCs w:val="24"/>
        </w:rPr>
        <w:t>Таблица 11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694"/>
      </w:tblGrid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 респондента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мужской  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560F5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560F53" w:rsidRDefault="00FA671E" w:rsidP="00560F5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0F53">
        <w:rPr>
          <w:rFonts w:ascii="Times New Roman" w:hAnsi="Times New Roman"/>
          <w:i/>
          <w:sz w:val="24"/>
          <w:szCs w:val="24"/>
        </w:rPr>
        <w:t>Таблица 12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2"/>
        <w:gridCol w:w="2836"/>
      </w:tblGrid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Возраст респондента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A671E" w:rsidRPr="00DF7AB6" w:rsidTr="00DF7AB6">
        <w:tc>
          <w:tcPr>
            <w:tcW w:w="2692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560F5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560F53" w:rsidRDefault="00FA671E" w:rsidP="00560F5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0F53">
        <w:rPr>
          <w:rFonts w:ascii="Times New Roman" w:hAnsi="Times New Roman"/>
          <w:i/>
          <w:sz w:val="24"/>
          <w:szCs w:val="24"/>
        </w:rPr>
        <w:t>Таблица 13</w:t>
      </w:r>
    </w:p>
    <w:tbl>
      <w:tblPr>
        <w:tblW w:w="907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2694"/>
      </w:tblGrid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Образование респондента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Высшее (специалист, бакалавр, магистр, аспирантура и пр.)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Неполное среднее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56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560F53" w:rsidRDefault="00FA671E" w:rsidP="00560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0F53">
        <w:rPr>
          <w:rFonts w:ascii="Times New Roman" w:hAnsi="Times New Roman"/>
          <w:i/>
          <w:sz w:val="24"/>
          <w:szCs w:val="24"/>
        </w:rPr>
        <w:t>Таблица 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551"/>
      </w:tblGrid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потребителя услуги</w:t>
            </w:r>
          </w:p>
        </w:tc>
        <w:tc>
          <w:tcPr>
            <w:tcW w:w="2551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551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72,3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551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551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</w:tr>
      <w:tr w:rsidR="00FA671E" w:rsidRPr="00DF7AB6" w:rsidTr="00DF7AB6">
        <w:tc>
          <w:tcPr>
            <w:tcW w:w="6771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560F53" w:rsidRDefault="00FA671E" w:rsidP="0056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3642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3642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информации об организации культуры, размещенной на официальном сайте и информационных стендах в помещениях, представлены в Таблице 15.</w:t>
      </w:r>
    </w:p>
    <w:p w:rsidR="00FA671E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A671E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CE5E61" w:rsidRDefault="00FA671E" w:rsidP="00CE5E61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CE5E61">
        <w:rPr>
          <w:rFonts w:ascii="Times New Roman" w:hAnsi="Times New Roman"/>
          <w:i/>
          <w:sz w:val="24"/>
          <w:szCs w:val="24"/>
        </w:rPr>
        <w:t>Таблица 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9"/>
        <w:gridCol w:w="5483"/>
        <w:gridCol w:w="1984"/>
        <w:gridCol w:w="1525"/>
      </w:tblGrid>
      <w:tr w:rsidR="00FA671E" w:rsidRPr="00DF7AB6" w:rsidTr="0036422F">
        <w:tc>
          <w:tcPr>
            <w:tcW w:w="579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Размещаемая информация</w:t>
            </w:r>
          </w:p>
        </w:tc>
        <w:tc>
          <w:tcPr>
            <w:tcW w:w="1984" w:type="dxa"/>
          </w:tcPr>
          <w:p w:rsidR="00FA671E" w:rsidRPr="00DF7AB6" w:rsidRDefault="00FA671E" w:rsidP="00364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сайте</w:t>
            </w:r>
            <w:r w:rsidRPr="00DF7A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525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стенде</w:t>
            </w:r>
          </w:p>
        </w:tc>
      </w:tr>
      <w:tr w:rsidR="00FA671E" w:rsidRPr="00DF7AB6" w:rsidTr="00217E32">
        <w:tc>
          <w:tcPr>
            <w:tcW w:w="9571" w:type="dxa"/>
            <w:gridSpan w:val="4"/>
          </w:tcPr>
          <w:p w:rsidR="00FA671E" w:rsidRPr="00DF7AB6" w:rsidRDefault="00FA671E" w:rsidP="0036422F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Общая информация об организациях культуры:</w:t>
            </w:r>
          </w:p>
        </w:tc>
      </w:tr>
      <w:tr w:rsidR="00FA671E" w:rsidRPr="00DF7AB6" w:rsidTr="0036422F">
        <w:tc>
          <w:tcPr>
            <w:tcW w:w="579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Схема проезда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об учредителе (учредителях)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Учредительные документы: 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решение учредителя о создании и назначении руководителя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  <w:tc>
          <w:tcPr>
            <w:tcW w:w="1984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Структура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36422F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36422F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структурных подразделений и филиалов  организации культуры (при их наличии)</w:t>
            </w:r>
          </w:p>
        </w:tc>
        <w:tc>
          <w:tcPr>
            <w:tcW w:w="1984" w:type="dxa"/>
            <w:shd w:val="clear" w:color="auto" w:fill="D9D9D9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571" w:type="dxa"/>
            <w:gridSpan w:val="4"/>
          </w:tcPr>
          <w:p w:rsidR="00FA671E" w:rsidRDefault="00FA671E" w:rsidP="005F6461">
            <w:pPr>
              <w:pStyle w:val="1"/>
              <w:tabs>
                <w:tab w:val="left" w:pos="950"/>
              </w:tabs>
              <w:ind w:left="0" w:firstLine="567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2.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деятельности организации культ</w:t>
            </w:r>
            <w:r>
              <w:rPr>
                <w:rFonts w:ascii="Times New Roman" w:hAnsi="Times New Roman"/>
                <w:lang w:val="ru-RU" w:eastAsia="en-US"/>
              </w:rPr>
              <w:t>уры</w:t>
            </w:r>
            <w:r w:rsidRPr="00E169EF">
              <w:rPr>
                <w:rFonts w:ascii="Times New Roman" w:hAnsi="Times New Roman"/>
                <w:lang w:val="ru-RU" w:eastAsia="en-US"/>
              </w:rPr>
              <w:t>: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 видах предоставляемых услуг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 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государственном задании на текущий финансовый год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государственного задания за отчетный финансовый год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годовой бухгалтерской отчетности за отчетный финансовый год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результатах деятельности и об использовании имущества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контрольных мероприятиях и их результатах за  отчетный финансовый год.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36422F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о досудебном порядке обжалования решений и действий учреждения</w:t>
            </w:r>
          </w:p>
        </w:tc>
        <w:tc>
          <w:tcPr>
            <w:tcW w:w="1984" w:type="dxa"/>
            <w:shd w:val="clear" w:color="auto" w:fill="D9D9D9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A671E" w:rsidRPr="00DF7AB6" w:rsidRDefault="00FA671E" w:rsidP="005F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217E32">
        <w:tc>
          <w:tcPr>
            <w:tcW w:w="9571" w:type="dxa"/>
            <w:gridSpan w:val="4"/>
          </w:tcPr>
          <w:p w:rsidR="00FA671E" w:rsidRPr="00E169EF" w:rsidRDefault="00FA671E" w:rsidP="0036422F">
            <w:pPr>
              <w:pStyle w:val="1"/>
              <w:tabs>
                <w:tab w:val="left" w:pos="1134"/>
              </w:tabs>
              <w:ind w:left="0" w:firstLine="56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3. </w:t>
            </w:r>
            <w:r w:rsidRPr="00E169EF">
              <w:rPr>
                <w:rFonts w:ascii="Times New Roman" w:hAnsi="Times New Roman"/>
                <w:lang w:eastAsia="en-US"/>
              </w:rPr>
              <w:t>Иная информация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571" w:type="dxa"/>
            <w:gridSpan w:val="4"/>
          </w:tcPr>
          <w:p w:rsidR="00FA671E" w:rsidRPr="00E169EF" w:rsidRDefault="00FA671E" w:rsidP="0036422F">
            <w:pPr>
              <w:pStyle w:val="1"/>
              <w:tabs>
                <w:tab w:val="left" w:pos="1020"/>
              </w:tabs>
              <w:ind w:left="993" w:hanging="567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4.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дистанционных способах обратной связи и взаимодействия с получателями услуг</w:t>
            </w: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Раздел официального сайта «Часто задаваемые вопросы»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36422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5F6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Техническая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350AB">
        <w:tc>
          <w:tcPr>
            <w:tcW w:w="579" w:type="dxa"/>
          </w:tcPr>
          <w:p w:rsidR="00FA671E" w:rsidRPr="00DF7AB6" w:rsidRDefault="00FA671E" w:rsidP="00F350A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FA671E" w:rsidRPr="00DF7AB6" w:rsidRDefault="00FA671E" w:rsidP="00F350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4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4A5D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оценка открытости и доступности информации о деятельности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драмы имени М.В. Ломоносова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70DDD">
        <w:rPr>
          <w:rFonts w:ascii="Times New Roman" w:hAnsi="Times New Roman"/>
          <w:sz w:val="24"/>
          <w:szCs w:val="24"/>
        </w:rPr>
        <w:t>размещенной на общедо</w:t>
      </w:r>
      <w:r>
        <w:rPr>
          <w:rFonts w:ascii="Times New Roman" w:hAnsi="Times New Roman"/>
          <w:sz w:val="24"/>
          <w:szCs w:val="24"/>
        </w:rPr>
        <w:t xml:space="preserve">ступных информационных ресурсах в сети Интернет (на 10 декабря 2018 г.), составляет 30 баллов и соответствует хорошему уровню полноты информации и информационных объектов (критерий 1.1. и 1.2). Оценка наличия информации, размещенной на информационных стендах, составляет 8, баллов из 10 возможных (Приложение 2) и соответствует отличному уровню полноты информации. Замечания, сделанные в ходе контрольного посещения: </w:t>
      </w:r>
      <w:r w:rsidRPr="00C17040">
        <w:rPr>
          <w:rFonts w:ascii="Times New Roman" w:hAnsi="Times New Roman"/>
          <w:sz w:val="24"/>
          <w:szCs w:val="24"/>
        </w:rPr>
        <w:t>электронный адрес сайта</w:t>
      </w:r>
      <w:r>
        <w:rPr>
          <w:rFonts w:ascii="Times New Roman" w:hAnsi="Times New Roman"/>
          <w:sz w:val="24"/>
          <w:szCs w:val="24"/>
        </w:rPr>
        <w:t xml:space="preserve"> указан только на афише; </w:t>
      </w:r>
      <w:r w:rsidRPr="00A36ED8">
        <w:rPr>
          <w:rFonts w:ascii="Times New Roman" w:hAnsi="Times New Roman"/>
          <w:sz w:val="24"/>
          <w:szCs w:val="24"/>
        </w:rPr>
        <w:t>отсутствует перечень стоимости услуг, перечень со стоимостью только на сайте</w:t>
      </w:r>
      <w:r>
        <w:rPr>
          <w:rFonts w:ascii="Times New Roman" w:hAnsi="Times New Roman"/>
          <w:sz w:val="24"/>
          <w:szCs w:val="24"/>
        </w:rPr>
        <w:t>.</w:t>
      </w:r>
    </w:p>
    <w:p w:rsidR="00FA671E" w:rsidRDefault="00FA671E" w:rsidP="00945A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драмы имени М.В. Ломоносова</w:t>
      </w:r>
      <w:r>
        <w:rPr>
          <w:rFonts w:ascii="Times New Roman" w:hAnsi="Times New Roman"/>
          <w:sz w:val="24"/>
          <w:szCs w:val="24"/>
        </w:rPr>
        <w:t>», выявленные на основе массового анкетного опроса, представлены на рисунке 2, а также в Приложении 1. Согласно рисунку 2, выявлена высокая удовлетворенность потребителями открытостью и достоверностью информации о деятельности организации, а также высокая удовлетворенность лиц с ограниченными возможностями доступностью услуг организации.</w:t>
      </w:r>
    </w:p>
    <w:p w:rsidR="00FA671E" w:rsidRDefault="00FA671E" w:rsidP="00945A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Диаграмма 3" o:spid="_x0000_i1027" type="#_x0000_t75" style="width:468.6pt;height:181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">
            <v:imagedata r:id="rId14" o:title="" cropbottom="-18f"/>
            <o:lock v:ext="edit" aspectratio="f"/>
          </v:shape>
        </w:pict>
      </w:r>
    </w:p>
    <w:p w:rsidR="00FA671E" w:rsidRDefault="00FA671E" w:rsidP="00945A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2. 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945ACF">
        <w:rPr>
          <w:rFonts w:ascii="Times New Roman" w:hAnsi="Times New Roman"/>
          <w:sz w:val="24"/>
          <w:szCs w:val="24"/>
        </w:rPr>
        <w:t>Архангельский театр драмы имени М.В. Ломоносова</w:t>
      </w:r>
      <w:r w:rsidRPr="00D32F4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%</w:t>
      </w:r>
    </w:p>
    <w:p w:rsidR="00FA671E" w:rsidRDefault="00FA671E" w:rsidP="00945A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945A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Значения показателей, характеризующих общие критерии оценки качества условий оказания услуг организацией  культуры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драмы имени М.В. Ломоносова</w:t>
      </w:r>
      <w:r>
        <w:rPr>
          <w:rFonts w:ascii="Times New Roman" w:hAnsi="Times New Roman"/>
          <w:sz w:val="24"/>
          <w:szCs w:val="24"/>
        </w:rPr>
        <w:t>», высчитанные на основе данных оценок информационных материалов, анкетного опроса потребителей и контрольных закупок/посещений, следующие:</w:t>
      </w:r>
    </w:p>
    <w:p w:rsidR="00FA671E" w:rsidRPr="002F40DF" w:rsidRDefault="00FA671E" w:rsidP="00BF4A2F">
      <w:pPr>
        <w:pStyle w:val="ListParagraph"/>
        <w:numPr>
          <w:ilvl w:val="0"/>
          <w:numId w:val="27"/>
        </w:numPr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2F40DF">
        <w:rPr>
          <w:rFonts w:ascii="Times New Roman" w:hAnsi="Times New Roman"/>
          <w:sz w:val="24"/>
          <w:szCs w:val="24"/>
        </w:rPr>
        <w:t xml:space="preserve">критерий - </w:t>
      </w:r>
      <w:r w:rsidRPr="002F40DF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культуры:</w:t>
      </w:r>
    </w:p>
    <w:p w:rsidR="00FA671E" w:rsidRDefault="00FA671E" w:rsidP="0053696B">
      <w:pPr>
        <w:pStyle w:val="ListParagraph"/>
        <w:numPr>
          <w:ilvl w:val="1"/>
          <w:numId w:val="2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696B">
        <w:rPr>
          <w:rFonts w:ascii="Times New Roman" w:hAnsi="Times New Roman"/>
          <w:sz w:val="24"/>
          <w:szCs w:val="24"/>
        </w:rPr>
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– значение показате</w:t>
      </w:r>
      <w:r>
        <w:rPr>
          <w:rFonts w:ascii="Times New Roman" w:hAnsi="Times New Roman"/>
          <w:sz w:val="24"/>
          <w:szCs w:val="24"/>
        </w:rPr>
        <w:t>ля равно 97,4</w:t>
      </w:r>
      <w:r w:rsidRPr="0053696B">
        <w:rPr>
          <w:rFonts w:ascii="Times New Roman" w:hAnsi="Times New Roman"/>
          <w:sz w:val="24"/>
          <w:szCs w:val="24"/>
        </w:rPr>
        <w:t xml:space="preserve"> балла, с учетом его значимости – </w:t>
      </w:r>
      <w:r>
        <w:rPr>
          <w:rFonts w:ascii="Times New Roman" w:hAnsi="Times New Roman"/>
          <w:sz w:val="24"/>
          <w:szCs w:val="24"/>
        </w:rPr>
        <w:t>29,2</w:t>
      </w:r>
      <w:r w:rsidRPr="0053696B">
        <w:rPr>
          <w:rFonts w:ascii="Times New Roman" w:hAnsi="Times New Roman"/>
          <w:sz w:val="24"/>
          <w:szCs w:val="24"/>
        </w:rPr>
        <w:t xml:space="preserve"> баллов.</w:t>
      </w:r>
    </w:p>
    <w:p w:rsidR="00FA671E" w:rsidRDefault="00FA671E" w:rsidP="0053696B">
      <w:pPr>
        <w:pStyle w:val="ListParagraph"/>
        <w:numPr>
          <w:ilvl w:val="1"/>
          <w:numId w:val="2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696B">
        <w:rPr>
          <w:rFonts w:ascii="Times New Roman" w:hAnsi="Times New Roman"/>
          <w:sz w:val="24"/>
          <w:szCs w:val="24"/>
        </w:rPr>
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</w:r>
      <w:r>
        <w:rPr>
          <w:rFonts w:ascii="Times New Roman" w:hAnsi="Times New Roman"/>
          <w:sz w:val="24"/>
          <w:szCs w:val="24"/>
        </w:rPr>
        <w:t xml:space="preserve"> – значение показателя равно 75</w:t>
      </w:r>
      <w:r w:rsidRPr="0053696B">
        <w:rPr>
          <w:rFonts w:ascii="Times New Roman" w:hAnsi="Times New Roman"/>
          <w:sz w:val="24"/>
          <w:szCs w:val="24"/>
        </w:rPr>
        <w:t xml:space="preserve"> баллов, с учетом </w:t>
      </w:r>
      <w:r>
        <w:rPr>
          <w:rFonts w:ascii="Times New Roman" w:hAnsi="Times New Roman"/>
          <w:sz w:val="24"/>
          <w:szCs w:val="24"/>
        </w:rPr>
        <w:t>его значимости – 22,5</w:t>
      </w:r>
      <w:r w:rsidRPr="0053696B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Pr="00D639C7" w:rsidRDefault="00FA671E" w:rsidP="0053696B">
      <w:pPr>
        <w:pStyle w:val="ListParagraph"/>
        <w:numPr>
          <w:ilvl w:val="1"/>
          <w:numId w:val="2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696B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 – </w:t>
      </w:r>
      <w:r w:rsidRPr="00D639C7">
        <w:rPr>
          <w:rFonts w:ascii="Times New Roman" w:hAnsi="Times New Roman"/>
          <w:sz w:val="24"/>
          <w:szCs w:val="24"/>
        </w:rPr>
        <w:t>значение показателя равно 92 баллов, с учетом его значимости – 36,8 балла;</w:t>
      </w:r>
    </w:p>
    <w:p w:rsidR="00FA671E" w:rsidRPr="00D639C7" w:rsidRDefault="00FA671E" w:rsidP="00945AC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39C7">
        <w:rPr>
          <w:rFonts w:ascii="Times New Roman" w:hAnsi="Times New Roman"/>
          <w:sz w:val="24"/>
          <w:szCs w:val="24"/>
        </w:rPr>
        <w:t xml:space="preserve">3 критерий - </w:t>
      </w:r>
      <w:r w:rsidRPr="00D639C7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инвалидов:</w:t>
      </w:r>
    </w:p>
    <w:p w:rsidR="00FA671E" w:rsidRPr="00D639C7" w:rsidRDefault="00FA671E" w:rsidP="00945AC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  <w:lang w:eastAsia="en-US"/>
        </w:rPr>
        <w:t xml:space="preserve">3.1  </w:t>
      </w:r>
      <w:r w:rsidRPr="00D639C7">
        <w:rPr>
          <w:rFonts w:ascii="Times New Roman" w:hAnsi="Times New Roman"/>
          <w:sz w:val="24"/>
          <w:szCs w:val="24"/>
        </w:rPr>
        <w:t>оборудование территории, прилегающей к организации, и ее помещений с учетом доступности для инвалидов – значение показателя равно 80 баллов, с учетом его значимости – 24 баллов;</w:t>
      </w:r>
    </w:p>
    <w:p w:rsidR="00FA671E" w:rsidRPr="00D639C7" w:rsidRDefault="00FA671E" w:rsidP="00945AC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</w:rPr>
        <w:t>3.2   обеспечение в организации условий доступности, позволяющих инвалидам получать услуги наравне с другими – значение показателя равно 40 баллов, с учетом его значимости – 16 баллов;</w:t>
      </w:r>
    </w:p>
    <w:p w:rsidR="00FA671E" w:rsidRDefault="00FA671E" w:rsidP="00945AC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</w:rPr>
        <w:t>3.3   доля получателей услуг</w:t>
      </w:r>
      <w:r w:rsidRPr="00575BE1">
        <w:rPr>
          <w:rFonts w:ascii="Times New Roman" w:hAnsi="Times New Roman"/>
          <w:sz w:val="24"/>
          <w:szCs w:val="24"/>
        </w:rPr>
        <w:t>, удовлетворенных доступностью услуг для инвалидов</w:t>
      </w:r>
      <w:r>
        <w:rPr>
          <w:rFonts w:ascii="Times New Roman" w:hAnsi="Times New Roman"/>
          <w:sz w:val="24"/>
          <w:szCs w:val="24"/>
        </w:rPr>
        <w:t xml:space="preserve"> – значение показателя равно 75 баллов, с учетом его значимости – 22,5 баллов.</w:t>
      </w:r>
    </w:p>
    <w:p w:rsidR="00FA671E" w:rsidRDefault="00FA671E" w:rsidP="00945A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значения показателей, характеризующих общие критерии оценки качества условий оказания услуг организациями культуры Архангельской области, представлены в Таблице 31.</w:t>
      </w:r>
    </w:p>
    <w:p w:rsidR="00FA671E" w:rsidRDefault="00FA671E" w:rsidP="00ED63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151B72" w:rsidRDefault="00FA671E" w:rsidP="00151B7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0055B1" w:rsidRDefault="00FA671E" w:rsidP="00ED6340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0055B1">
        <w:rPr>
          <w:rFonts w:ascii="Times New Roman" w:hAnsi="Times New Roman"/>
          <w:b/>
          <w:sz w:val="28"/>
          <w:szCs w:val="28"/>
        </w:rPr>
        <w:t xml:space="preserve">2.3. Государственное бюджетное учреждение культуры Архангельской области «Архангельский театр кукол» </w:t>
      </w:r>
      <w:hyperlink r:id="rId15" w:history="1">
        <w:r w:rsidRPr="000055B1">
          <w:rPr>
            <w:rStyle w:val="Hyperlink"/>
            <w:rFonts w:ascii="Times New Roman" w:hAnsi="Times New Roman"/>
            <w:b/>
            <w:sz w:val="28"/>
            <w:szCs w:val="28"/>
          </w:rPr>
          <w:t>http://www.arhpuppet.ru/</w:t>
        </w:r>
      </w:hyperlink>
      <w:r w:rsidRPr="000055B1">
        <w:rPr>
          <w:rFonts w:ascii="Times New Roman" w:hAnsi="Times New Roman"/>
          <w:b/>
          <w:sz w:val="28"/>
          <w:szCs w:val="28"/>
        </w:rPr>
        <w:t xml:space="preserve"> </w:t>
      </w:r>
    </w:p>
    <w:p w:rsidR="00FA671E" w:rsidRDefault="00FA671E" w:rsidP="008F710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671E" w:rsidRDefault="00FA671E" w:rsidP="00C62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DBE">
        <w:rPr>
          <w:rFonts w:ascii="Times New Roman" w:hAnsi="Times New Roman"/>
          <w:sz w:val="24"/>
          <w:szCs w:val="24"/>
        </w:rPr>
        <w:t>Социально-демографический портрет потребителя</w:t>
      </w:r>
      <w:r w:rsidRPr="00942607">
        <w:rPr>
          <w:rFonts w:ascii="Times New Roman" w:hAnsi="Times New Roman"/>
          <w:sz w:val="24"/>
          <w:szCs w:val="24"/>
        </w:rPr>
        <w:t xml:space="preserve"> (</w:t>
      </w:r>
      <w:r w:rsidRPr="00942607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200</w:t>
      </w:r>
      <w:r w:rsidRPr="00942607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, жителей г. </w:t>
      </w:r>
      <w:r w:rsidRPr="00942607">
        <w:rPr>
          <w:rFonts w:ascii="Times New Roman" w:hAnsi="Times New Roman"/>
          <w:sz w:val="24"/>
          <w:szCs w:val="24"/>
        </w:rPr>
        <w:t>Архангельска)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Pr="00C625F3" w:rsidRDefault="00FA671E" w:rsidP="00C625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625F3">
        <w:rPr>
          <w:rFonts w:ascii="Times New Roman" w:hAnsi="Times New Roman"/>
          <w:i/>
          <w:sz w:val="24"/>
          <w:szCs w:val="24"/>
        </w:rPr>
        <w:t>Таблица 16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978"/>
      </w:tblGrid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 респондента</w:t>
            </w:r>
          </w:p>
        </w:tc>
        <w:tc>
          <w:tcPr>
            <w:tcW w:w="297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мужской  </w:t>
            </w:r>
          </w:p>
        </w:tc>
        <w:tc>
          <w:tcPr>
            <w:tcW w:w="297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297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FA671E" w:rsidRPr="00DF7AB6" w:rsidTr="00DF7AB6"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7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C625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C625F3" w:rsidRDefault="00FA671E" w:rsidP="00C625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625F3">
        <w:rPr>
          <w:rFonts w:ascii="Times New Roman" w:hAnsi="Times New Roman"/>
          <w:i/>
          <w:sz w:val="24"/>
          <w:szCs w:val="24"/>
        </w:rPr>
        <w:t>Таблица 17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3"/>
        <w:gridCol w:w="3261"/>
      </w:tblGrid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Возраст респондента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больше 70 лет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DF7AB6"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26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4A77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4A775A" w:rsidRDefault="00FA671E" w:rsidP="004A77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A775A">
        <w:rPr>
          <w:rFonts w:ascii="Times New Roman" w:hAnsi="Times New Roman"/>
          <w:i/>
          <w:sz w:val="24"/>
          <w:szCs w:val="24"/>
        </w:rPr>
        <w:t>Таблица 18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2552"/>
      </w:tblGrid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Образование респондентов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Высшее (специалист, бакалавр, магистр, аспирантура и пр.)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DF7AB6">
        <w:trPr>
          <w:jc w:val="center"/>
        </w:trPr>
        <w:tc>
          <w:tcPr>
            <w:tcW w:w="6379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4A77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C625F3" w:rsidRDefault="00FA671E" w:rsidP="004A77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775A">
        <w:rPr>
          <w:rFonts w:ascii="Times New Roman" w:hAnsi="Times New Roman"/>
          <w:i/>
          <w:sz w:val="24"/>
          <w:szCs w:val="24"/>
        </w:rPr>
        <w:t>Таблица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2268"/>
      </w:tblGrid>
      <w:tr w:rsidR="00FA671E" w:rsidRPr="00DF7AB6" w:rsidTr="00DF7AB6">
        <w:tc>
          <w:tcPr>
            <w:tcW w:w="705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потребителя услуги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c>
          <w:tcPr>
            <w:tcW w:w="705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FA671E" w:rsidRPr="00DF7AB6" w:rsidTr="00DF7AB6">
        <w:tc>
          <w:tcPr>
            <w:tcW w:w="705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</w:tr>
      <w:tr w:rsidR="00FA671E" w:rsidRPr="00DF7AB6" w:rsidTr="00DF7AB6">
        <w:tc>
          <w:tcPr>
            <w:tcW w:w="705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</w:tr>
      <w:tr w:rsidR="00FA671E" w:rsidRPr="00DF7AB6" w:rsidTr="00DF7AB6">
        <w:tc>
          <w:tcPr>
            <w:tcW w:w="705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C625F3" w:rsidRDefault="00FA671E" w:rsidP="00C625F3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A671E" w:rsidRPr="002F40DF" w:rsidRDefault="00FA671E" w:rsidP="00CE5E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информации об организации культуры, размещенной на официальном сайте и информационных стендах в помещениях, представлены в Таблице 20.</w:t>
      </w:r>
    </w:p>
    <w:p w:rsidR="00FA671E" w:rsidRPr="00CE5E61" w:rsidRDefault="00FA671E" w:rsidP="00CE5E61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E5E61">
        <w:rPr>
          <w:rFonts w:ascii="Times New Roman" w:hAnsi="Times New Roman"/>
          <w:i/>
          <w:sz w:val="24"/>
          <w:szCs w:val="24"/>
        </w:rPr>
        <w:t>Таблица 20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5"/>
        <w:gridCol w:w="5123"/>
        <w:gridCol w:w="1985"/>
        <w:gridCol w:w="1843"/>
      </w:tblGrid>
      <w:tr w:rsidR="00FA671E" w:rsidRPr="00DF7AB6" w:rsidTr="00CE5E61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Размещаемая информация</w:t>
            </w:r>
          </w:p>
        </w:tc>
        <w:tc>
          <w:tcPr>
            <w:tcW w:w="1985" w:type="dxa"/>
          </w:tcPr>
          <w:p w:rsidR="00FA671E" w:rsidRPr="00DF7AB6" w:rsidRDefault="00FA671E" w:rsidP="008F7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сайте</w:t>
            </w:r>
            <w:r w:rsidRPr="00DF7A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стенде</w:t>
            </w: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Pr="00DF7AB6" w:rsidRDefault="00FA671E" w:rsidP="00183AEE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 Общая информация об организациях культуры:</w:t>
            </w:r>
          </w:p>
        </w:tc>
      </w:tr>
      <w:tr w:rsidR="00FA671E" w:rsidRPr="00DF7AB6" w:rsidTr="00CE5E61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Схема проезда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об учредителе (учредителях)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Учредительные документы: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решение учредителя о создании и назначении руководителя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  <w:tc>
          <w:tcPr>
            <w:tcW w:w="198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Структура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CE5E61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CE5E61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структурных подразделений и филиалов  организации культуры (при их наличии)</w:t>
            </w:r>
          </w:p>
        </w:tc>
        <w:tc>
          <w:tcPr>
            <w:tcW w:w="1985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Default="00FA671E" w:rsidP="00935267">
            <w:pPr>
              <w:pStyle w:val="1"/>
              <w:tabs>
                <w:tab w:val="left" w:pos="950"/>
              </w:tabs>
              <w:ind w:left="0" w:firstLine="567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2.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деятельности организации культ</w:t>
            </w:r>
            <w:r>
              <w:rPr>
                <w:rFonts w:ascii="Times New Roman" w:hAnsi="Times New Roman"/>
                <w:lang w:val="ru-RU" w:eastAsia="en-US"/>
              </w:rPr>
              <w:t>уры</w:t>
            </w:r>
            <w:r w:rsidRPr="00E169EF">
              <w:rPr>
                <w:rFonts w:ascii="Times New Roman" w:hAnsi="Times New Roman"/>
                <w:lang w:val="ru-RU" w:eastAsia="en-US"/>
              </w:rPr>
              <w:t>: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 видах предоставляемых услуг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государственном задании на текущий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государственного задания за отчетный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годовой бухгалтерской отчетности за отчетный финансовый год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результатах деятельности и об использовании имущества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контрольных мероприятиях и их результатах за  отчетный финансовый год.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CE5E61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о досудебном порядке обжалования решений и действий учреждения</w:t>
            </w:r>
          </w:p>
        </w:tc>
        <w:tc>
          <w:tcPr>
            <w:tcW w:w="1985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Pr="00E169EF" w:rsidRDefault="00FA671E" w:rsidP="00EA6E8A">
            <w:pPr>
              <w:pStyle w:val="1"/>
              <w:tabs>
                <w:tab w:val="left" w:pos="1134"/>
              </w:tabs>
              <w:rPr>
                <w:rFonts w:ascii="Times New Roman" w:hAnsi="Times New Roman"/>
                <w:lang w:eastAsia="en-US"/>
              </w:rPr>
            </w:pPr>
            <w:r w:rsidRPr="00E169EF">
              <w:rPr>
                <w:rFonts w:ascii="Times New Roman" w:hAnsi="Times New Roman"/>
                <w:lang w:eastAsia="en-US"/>
              </w:rPr>
              <w:t>Иная информация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Default="00FA671E" w:rsidP="00183AEE">
            <w:pPr>
              <w:pStyle w:val="1"/>
              <w:tabs>
                <w:tab w:val="left" w:pos="1020"/>
              </w:tabs>
              <w:ind w:left="709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4.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дистанционных способах обратной связи и взаимодействия с получателями услуг</w:t>
            </w: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Раздел официального сайта «Часто задаваемые вопросы»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123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Техническая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B23DCC">
        <w:tc>
          <w:tcPr>
            <w:tcW w:w="655" w:type="dxa"/>
          </w:tcPr>
          <w:p w:rsidR="00FA671E" w:rsidRPr="00DF7AB6" w:rsidRDefault="00FA671E" w:rsidP="0018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:rsidR="00FA671E" w:rsidRPr="00DF7AB6" w:rsidRDefault="00FA671E" w:rsidP="00B23D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FFFFFF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</w:tbl>
    <w:p w:rsidR="00FA671E" w:rsidRDefault="00FA671E" w:rsidP="005F646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C52F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оценка открытости и доступности информации о деятельности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кукол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70DDD">
        <w:rPr>
          <w:rFonts w:ascii="Times New Roman" w:hAnsi="Times New Roman"/>
          <w:sz w:val="24"/>
          <w:szCs w:val="24"/>
        </w:rPr>
        <w:t>размещенной на общедо</w:t>
      </w:r>
      <w:r>
        <w:rPr>
          <w:rFonts w:ascii="Times New Roman" w:hAnsi="Times New Roman"/>
          <w:sz w:val="24"/>
          <w:szCs w:val="24"/>
        </w:rPr>
        <w:t>ступных информационных ресурсах в сети Интернет (на 10 декабря 2018 г.), составляет 18 баллов и соответствует хорошему уровню полноты информации и информационных объектов (критерий 1.1. и 1.2). Замечания: нормативные документы нужно скачивать, что составляет дополнительные трудности (лучше, чтобы открывались в отдельном окне); мало представлена система связи/коммуникации с получателями услуг; официальные документы и документы по оценке качества услуг практически отсутствуют. Оценка наличия информации, размещенной на информационных стендах, составляет 7,5 баллов из 9 возможных (Приложение 2) и соответствует отличному уровню полноты информации. Замечания, сделанные в ходе контрольного посещения: нет полного наименования учреждения на фронтоне; не указан почтовый адрес, только электронный.</w:t>
      </w: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кукол</w:t>
      </w:r>
      <w:r>
        <w:rPr>
          <w:rFonts w:ascii="Times New Roman" w:hAnsi="Times New Roman"/>
          <w:sz w:val="24"/>
          <w:szCs w:val="24"/>
        </w:rPr>
        <w:t>», выявленные на основе массового анкетного опроса, представлены на рисунке 3, а также в Приложении 1. Согласно рисунку 3, выявлена высокая удовлетворенность потребителями открытостью и достоверностью информации о деятельности организации, а также высокая удовлетворенность лиц с ограниченными возможностями доступностью услуг организации.</w:t>
      </w: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6708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Диаграмма 5" o:spid="_x0000_i1028" type="#_x0000_t75" style="width:461.4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">
            <v:imagedata r:id="rId16" o:title=""/>
            <o:lock v:ext="edit" aspectratio="f"/>
          </v:shape>
        </w:pict>
      </w:r>
    </w:p>
    <w:p w:rsidR="00FA671E" w:rsidRDefault="00FA671E" w:rsidP="00670896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3. 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683BB7">
        <w:rPr>
          <w:rFonts w:ascii="Times New Roman" w:hAnsi="Times New Roman"/>
          <w:sz w:val="24"/>
          <w:szCs w:val="24"/>
        </w:rPr>
        <w:t>Архангельский театр кукол</w:t>
      </w:r>
      <w:r w:rsidRPr="00D32F4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%</w:t>
      </w: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Значения показателей, характеризующих общие критерии оценки качества условий оказания услуг организацией  культуры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театр кукол</w:t>
      </w:r>
      <w:r>
        <w:rPr>
          <w:rFonts w:ascii="Times New Roman" w:hAnsi="Times New Roman"/>
          <w:sz w:val="24"/>
          <w:szCs w:val="24"/>
        </w:rPr>
        <w:t>», высчитанные на основе данных оценки информационных материалов, анкетного опроса потребителей и контрольных закупок/посещений, следующие:</w:t>
      </w:r>
    </w:p>
    <w:p w:rsidR="00FA671E" w:rsidRPr="009907F7" w:rsidRDefault="00FA671E" w:rsidP="009907F7">
      <w:pPr>
        <w:pStyle w:val="ListParagraph"/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07F7">
        <w:rPr>
          <w:rFonts w:ascii="Times New Roman" w:hAnsi="Times New Roman"/>
          <w:sz w:val="24"/>
          <w:szCs w:val="24"/>
        </w:rPr>
        <w:t xml:space="preserve">критерий - </w:t>
      </w:r>
      <w:r w:rsidRPr="009907F7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культуры:</w:t>
      </w:r>
    </w:p>
    <w:p w:rsidR="00FA671E" w:rsidRDefault="00FA671E" w:rsidP="009907F7">
      <w:pPr>
        <w:pStyle w:val="ListParagraph"/>
        <w:numPr>
          <w:ilvl w:val="1"/>
          <w:numId w:val="28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07F7">
        <w:rPr>
          <w:rFonts w:ascii="Times New Roman" w:hAnsi="Times New Roman"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– значение показателя равно </w:t>
      </w:r>
      <w:r>
        <w:rPr>
          <w:rFonts w:ascii="Times New Roman" w:hAnsi="Times New Roman"/>
          <w:sz w:val="24"/>
          <w:szCs w:val="24"/>
        </w:rPr>
        <w:t>65,4 баллов</w:t>
      </w:r>
      <w:r w:rsidRPr="009907F7">
        <w:rPr>
          <w:rFonts w:ascii="Times New Roman" w:hAnsi="Times New Roman"/>
          <w:sz w:val="24"/>
          <w:szCs w:val="24"/>
        </w:rPr>
        <w:t xml:space="preserve">, с учетом его значимости – </w:t>
      </w:r>
      <w:r>
        <w:rPr>
          <w:rFonts w:ascii="Times New Roman" w:hAnsi="Times New Roman"/>
          <w:sz w:val="24"/>
          <w:szCs w:val="24"/>
        </w:rPr>
        <w:t>19,6</w:t>
      </w:r>
      <w:r w:rsidRPr="009907F7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9907F7">
      <w:pPr>
        <w:pStyle w:val="ListParagraph"/>
        <w:numPr>
          <w:ilvl w:val="1"/>
          <w:numId w:val="28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07F7">
        <w:rPr>
          <w:rFonts w:ascii="Times New Roman" w:hAnsi="Times New Roman"/>
          <w:sz w:val="24"/>
          <w:szCs w:val="24"/>
        </w:rPr>
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– значение показателя равно 75 баллов, с учетом его значимости – 2</w:t>
      </w:r>
      <w:r>
        <w:rPr>
          <w:rFonts w:ascii="Times New Roman" w:hAnsi="Times New Roman"/>
          <w:sz w:val="24"/>
          <w:szCs w:val="24"/>
        </w:rPr>
        <w:t>2</w:t>
      </w:r>
      <w:r w:rsidRPr="009907F7">
        <w:rPr>
          <w:rFonts w:ascii="Times New Roman" w:hAnsi="Times New Roman"/>
          <w:sz w:val="24"/>
          <w:szCs w:val="24"/>
        </w:rPr>
        <w:t>,5 баллов;</w:t>
      </w:r>
    </w:p>
    <w:p w:rsidR="00FA671E" w:rsidRPr="009907F7" w:rsidRDefault="00FA671E" w:rsidP="009907F7">
      <w:pPr>
        <w:pStyle w:val="ListParagraph"/>
        <w:numPr>
          <w:ilvl w:val="1"/>
          <w:numId w:val="28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07F7">
        <w:rPr>
          <w:rFonts w:ascii="Times New Roman" w:hAnsi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 – значение показателя равно 9</w:t>
      </w:r>
      <w:r>
        <w:rPr>
          <w:rFonts w:ascii="Times New Roman" w:hAnsi="Times New Roman"/>
          <w:sz w:val="24"/>
          <w:szCs w:val="24"/>
        </w:rPr>
        <w:t>5,8</w:t>
      </w:r>
      <w:r w:rsidRPr="009907F7">
        <w:rPr>
          <w:rFonts w:ascii="Times New Roman" w:hAnsi="Times New Roman"/>
          <w:sz w:val="24"/>
          <w:szCs w:val="24"/>
        </w:rPr>
        <w:t xml:space="preserve"> баллов, с учетом его значимости – 3</w:t>
      </w:r>
      <w:r>
        <w:rPr>
          <w:rFonts w:ascii="Times New Roman" w:hAnsi="Times New Roman"/>
          <w:sz w:val="24"/>
          <w:szCs w:val="24"/>
        </w:rPr>
        <w:t>8,3</w:t>
      </w:r>
      <w:r w:rsidRPr="009907F7">
        <w:rPr>
          <w:rFonts w:ascii="Times New Roman" w:hAnsi="Times New Roman"/>
          <w:sz w:val="24"/>
          <w:szCs w:val="24"/>
        </w:rPr>
        <w:t xml:space="preserve"> балла;</w:t>
      </w:r>
    </w:p>
    <w:p w:rsidR="00FA671E" w:rsidRDefault="00FA671E" w:rsidP="00670896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 критерий - </w:t>
      </w:r>
      <w:r w:rsidRPr="00575BE1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A671E" w:rsidRPr="00042BEF" w:rsidRDefault="00FA671E" w:rsidP="0067089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3.1  </w:t>
      </w:r>
      <w:r>
        <w:rPr>
          <w:rFonts w:ascii="Times New Roman" w:hAnsi="Times New Roman"/>
          <w:sz w:val="24"/>
          <w:szCs w:val="24"/>
        </w:rPr>
        <w:t>о</w:t>
      </w:r>
      <w:r w:rsidRPr="00575BE1">
        <w:rPr>
          <w:rFonts w:ascii="Times New Roman" w:hAnsi="Times New Roman"/>
          <w:sz w:val="24"/>
          <w:szCs w:val="24"/>
        </w:rPr>
        <w:t xml:space="preserve">борудование </w:t>
      </w:r>
      <w:r w:rsidRPr="00042BEF">
        <w:rPr>
          <w:rFonts w:ascii="Times New Roman" w:hAnsi="Times New Roman"/>
          <w:sz w:val="24"/>
          <w:szCs w:val="24"/>
        </w:rPr>
        <w:t xml:space="preserve">территории, прилегающей к организации, и ее помещений с учетом доступности для инвалидов – значение показателя равно </w:t>
      </w:r>
      <w:r>
        <w:rPr>
          <w:rFonts w:ascii="Times New Roman" w:hAnsi="Times New Roman"/>
          <w:sz w:val="24"/>
          <w:szCs w:val="24"/>
        </w:rPr>
        <w:t>8</w:t>
      </w:r>
      <w:r w:rsidRPr="00042BEF">
        <w:rPr>
          <w:rFonts w:ascii="Times New Roman" w:hAnsi="Times New Roman"/>
          <w:sz w:val="24"/>
          <w:szCs w:val="24"/>
        </w:rPr>
        <w:t>0 бал</w:t>
      </w:r>
      <w:r>
        <w:rPr>
          <w:rFonts w:ascii="Times New Roman" w:hAnsi="Times New Roman"/>
          <w:sz w:val="24"/>
          <w:szCs w:val="24"/>
        </w:rPr>
        <w:t>лов, с учетом его значимости – 24</w:t>
      </w:r>
      <w:r w:rsidRPr="00042BEF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Pr="00042BEF" w:rsidRDefault="00FA671E" w:rsidP="0067089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2BEF">
        <w:rPr>
          <w:rFonts w:ascii="Times New Roman" w:hAnsi="Times New Roman"/>
          <w:sz w:val="24"/>
          <w:szCs w:val="24"/>
        </w:rPr>
        <w:t xml:space="preserve">3.2   обеспечение в организации условий доступности, позволяющих инвалидам получать услуги наравне с другими – значение показателя равно </w:t>
      </w:r>
      <w:r>
        <w:rPr>
          <w:rFonts w:ascii="Times New Roman" w:hAnsi="Times New Roman"/>
          <w:sz w:val="24"/>
          <w:szCs w:val="24"/>
        </w:rPr>
        <w:t>4</w:t>
      </w:r>
      <w:r w:rsidRPr="00042BEF">
        <w:rPr>
          <w:rFonts w:ascii="Times New Roman" w:hAnsi="Times New Roman"/>
          <w:sz w:val="24"/>
          <w:szCs w:val="24"/>
        </w:rPr>
        <w:t xml:space="preserve">0 баллов, с учетом его значимости – </w:t>
      </w:r>
      <w:r>
        <w:rPr>
          <w:rFonts w:ascii="Times New Roman" w:hAnsi="Times New Roman"/>
          <w:sz w:val="24"/>
          <w:szCs w:val="24"/>
        </w:rPr>
        <w:t>16</w:t>
      </w:r>
      <w:r w:rsidRPr="00042BEF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Default="00FA671E" w:rsidP="0067089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42BEF">
        <w:rPr>
          <w:rFonts w:ascii="Times New Roman" w:hAnsi="Times New Roman"/>
          <w:sz w:val="24"/>
          <w:szCs w:val="24"/>
        </w:rPr>
        <w:t>3.3   доля получателей услуг, удовлетворенных доступностью услуг для инвалидов – значение показателя равно 100 баллов</w:t>
      </w:r>
      <w:r>
        <w:rPr>
          <w:rFonts w:ascii="Times New Roman" w:hAnsi="Times New Roman"/>
          <w:sz w:val="24"/>
          <w:szCs w:val="24"/>
        </w:rPr>
        <w:t>, с учетом его значимости – 30 баллов.</w:t>
      </w: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значения показателей, характеризующих общие критерии оценки качества условий оказания услуг организациями культуры Архангельской области, представлены в Таблице 31.</w:t>
      </w:r>
    </w:p>
    <w:p w:rsidR="00FA671E" w:rsidRDefault="00FA671E" w:rsidP="006708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436B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671E" w:rsidRDefault="00FA671E" w:rsidP="00436B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671E" w:rsidRDefault="00FA671E" w:rsidP="00436B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671E" w:rsidRDefault="00FA671E" w:rsidP="00436B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671E" w:rsidRDefault="00FA671E" w:rsidP="00436B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671E" w:rsidRPr="000A25EA" w:rsidRDefault="00FA671E" w:rsidP="00C04A8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5EA">
        <w:rPr>
          <w:rFonts w:ascii="Times New Roman" w:hAnsi="Times New Roman"/>
          <w:b/>
          <w:sz w:val="28"/>
          <w:szCs w:val="28"/>
        </w:rPr>
        <w:t xml:space="preserve">2.4. Государственное бюджетное учреждение культуры Архангельской области «Архангельский молодежный театр» </w:t>
      </w:r>
      <w:hyperlink r:id="rId17" w:history="1">
        <w:r w:rsidRPr="000A25EA">
          <w:rPr>
            <w:rStyle w:val="Hyperlink"/>
            <w:rFonts w:ascii="Times New Roman" w:hAnsi="Times New Roman"/>
            <w:b/>
            <w:sz w:val="28"/>
            <w:szCs w:val="28"/>
          </w:rPr>
          <w:t>http://www.teatrpanova.ru/</w:t>
        </w:r>
      </w:hyperlink>
      <w:r w:rsidRPr="000A25EA">
        <w:rPr>
          <w:rFonts w:ascii="Times New Roman" w:hAnsi="Times New Roman"/>
          <w:b/>
          <w:sz w:val="28"/>
          <w:szCs w:val="28"/>
        </w:rPr>
        <w:t xml:space="preserve"> </w:t>
      </w:r>
    </w:p>
    <w:p w:rsidR="00FA671E" w:rsidRDefault="00FA671E" w:rsidP="005F646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671E" w:rsidRDefault="00FA671E" w:rsidP="009435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DBE">
        <w:rPr>
          <w:rFonts w:ascii="Times New Roman" w:hAnsi="Times New Roman"/>
          <w:sz w:val="24"/>
          <w:szCs w:val="24"/>
        </w:rPr>
        <w:t>Социально-демографический портрет потребителя</w:t>
      </w:r>
      <w:r w:rsidRPr="00942607">
        <w:rPr>
          <w:rFonts w:ascii="Times New Roman" w:hAnsi="Times New Roman"/>
          <w:sz w:val="24"/>
          <w:szCs w:val="24"/>
        </w:rPr>
        <w:t xml:space="preserve"> (</w:t>
      </w:r>
      <w:r w:rsidRPr="00942607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202</w:t>
      </w:r>
      <w:r w:rsidRPr="00942607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а, жителя г. </w:t>
      </w:r>
      <w:r w:rsidRPr="00942607">
        <w:rPr>
          <w:rFonts w:ascii="Times New Roman" w:hAnsi="Times New Roman"/>
          <w:sz w:val="24"/>
          <w:szCs w:val="24"/>
        </w:rPr>
        <w:t>Архангельска)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Pr="00AB423E" w:rsidRDefault="00FA671E" w:rsidP="00AB423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B423E">
        <w:rPr>
          <w:rFonts w:ascii="Times New Roman" w:hAnsi="Times New Roman"/>
          <w:i/>
          <w:sz w:val="24"/>
          <w:szCs w:val="24"/>
        </w:rPr>
        <w:t>Таблица 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836"/>
      </w:tblGrid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 респондентов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мужской  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AB423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AB423E" w:rsidRDefault="00FA671E" w:rsidP="00AB423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B423E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2</w:t>
      </w: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3"/>
        <w:gridCol w:w="2836"/>
      </w:tblGrid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Возраст респонедентов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больше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AB4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AB423E" w:rsidRDefault="00FA671E" w:rsidP="00AB423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B423E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3</w:t>
      </w:r>
    </w:p>
    <w:tbl>
      <w:tblPr>
        <w:tblW w:w="0" w:type="auto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0"/>
        <w:gridCol w:w="2552"/>
      </w:tblGrid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Образование респондентов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Высшее (специалист, бакалавр, магистр, аспирантура и пр.)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</w:tr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Неполное среднее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A671E" w:rsidRPr="00DF7AB6" w:rsidTr="00DF7AB6">
        <w:trPr>
          <w:jc w:val="center"/>
        </w:trPr>
        <w:tc>
          <w:tcPr>
            <w:tcW w:w="6520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AB4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AB423E" w:rsidRDefault="00FA671E" w:rsidP="00AB423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B423E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693"/>
      </w:tblGrid>
      <w:tr w:rsidR="00FA671E" w:rsidRPr="00DF7AB6" w:rsidTr="00DF7AB6">
        <w:trPr>
          <w:jc w:val="center"/>
        </w:trPr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потребителя услуги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75,7</w:t>
            </w:r>
          </w:p>
        </w:tc>
      </w:tr>
      <w:tr w:rsidR="00FA671E" w:rsidRPr="00DF7AB6" w:rsidTr="00DF7AB6">
        <w:trPr>
          <w:jc w:val="center"/>
        </w:trPr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FA671E" w:rsidRPr="00DF7AB6" w:rsidTr="00DF7AB6">
        <w:trPr>
          <w:jc w:val="center"/>
        </w:trPr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22,3</w:t>
            </w:r>
          </w:p>
        </w:tc>
      </w:tr>
      <w:tr w:rsidR="00FA671E" w:rsidRPr="00DF7AB6" w:rsidTr="00DF7AB6">
        <w:trPr>
          <w:jc w:val="center"/>
        </w:trPr>
        <w:tc>
          <w:tcPr>
            <w:tcW w:w="648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AB423E" w:rsidRDefault="00FA671E" w:rsidP="00AB4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2F40DF" w:rsidRDefault="00FA671E" w:rsidP="009331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информации об организации культуры, размещенной на официальном сайте и информационных стендах в помещениях, представлены в Таблице 25.</w:t>
      </w:r>
    </w:p>
    <w:p w:rsidR="00FA671E" w:rsidRPr="00C96D78" w:rsidRDefault="00FA671E" w:rsidP="00C96D78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en-US"/>
        </w:rPr>
      </w:pPr>
      <w:r w:rsidRPr="00C96D78">
        <w:rPr>
          <w:rFonts w:ascii="Times New Roman" w:hAnsi="Times New Roman"/>
          <w:i/>
          <w:sz w:val="24"/>
          <w:szCs w:val="24"/>
          <w:lang w:eastAsia="en-US"/>
        </w:rPr>
        <w:t>Таблица 25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5"/>
        <w:gridCol w:w="5265"/>
        <w:gridCol w:w="1843"/>
        <w:gridCol w:w="1843"/>
      </w:tblGrid>
      <w:tr w:rsidR="00FA671E" w:rsidRPr="00DF7AB6" w:rsidTr="00F0181F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Размещаемая информация</w:t>
            </w:r>
          </w:p>
        </w:tc>
        <w:tc>
          <w:tcPr>
            <w:tcW w:w="1843" w:type="dxa"/>
          </w:tcPr>
          <w:p w:rsidR="00FA671E" w:rsidRPr="00DF7AB6" w:rsidRDefault="00FA671E" w:rsidP="00933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сайте</w:t>
            </w:r>
            <w:r w:rsidRPr="00DF7A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стенде</w:t>
            </w:r>
          </w:p>
        </w:tc>
      </w:tr>
      <w:tr w:rsidR="00FA671E" w:rsidRPr="00DF7AB6" w:rsidTr="00F0181F">
        <w:tc>
          <w:tcPr>
            <w:tcW w:w="9606" w:type="dxa"/>
            <w:gridSpan w:val="4"/>
          </w:tcPr>
          <w:p w:rsidR="00FA671E" w:rsidRPr="00DF7AB6" w:rsidRDefault="00FA671E" w:rsidP="00935267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 Общая информация об организациях культуры:</w:t>
            </w:r>
          </w:p>
        </w:tc>
      </w:tr>
      <w:tr w:rsidR="00FA671E" w:rsidRPr="00DF7AB6" w:rsidTr="00F0181F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Схема проезда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0181F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об учредителе (учредителях)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Учредительные документы: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решение учредителя о создании и назначении руководителя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Структура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0181F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F0181F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структурных подразделений и филиалов  организации культуры (при их наличии)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Default="00FA671E" w:rsidP="00935267">
            <w:pPr>
              <w:pStyle w:val="1"/>
              <w:tabs>
                <w:tab w:val="left" w:pos="950"/>
              </w:tabs>
              <w:ind w:left="0" w:firstLine="567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2.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деятельности организации культ</w:t>
            </w:r>
            <w:r>
              <w:rPr>
                <w:rFonts w:ascii="Times New Roman" w:hAnsi="Times New Roman"/>
                <w:lang w:val="ru-RU" w:eastAsia="en-US"/>
              </w:rPr>
              <w:t>уры</w:t>
            </w:r>
            <w:r w:rsidRPr="00E169EF">
              <w:rPr>
                <w:rFonts w:ascii="Times New Roman" w:hAnsi="Times New Roman"/>
                <w:lang w:val="ru-RU" w:eastAsia="en-US"/>
              </w:rPr>
              <w:t>: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 видах предоставляемых услуг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государственном задании на текущий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государственного задания за отчетный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годовой бухгалтерской отчетности за отчетный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результатах деятельности и об использовании имущества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контрольных мероприятиях и их результатах за  отчетный финансовый год.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F0181F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4942F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о досудебном порядке обжалования решений и действий учреждения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71E" w:rsidRPr="00DF7AB6" w:rsidRDefault="00FA671E" w:rsidP="00935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Pr="00E169EF" w:rsidRDefault="00FA671E" w:rsidP="00F0181F">
            <w:pPr>
              <w:pStyle w:val="1"/>
              <w:tabs>
                <w:tab w:val="left" w:pos="1134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3. </w:t>
            </w:r>
            <w:r w:rsidRPr="00E169EF">
              <w:rPr>
                <w:rFonts w:ascii="Times New Roman" w:hAnsi="Times New Roman"/>
                <w:lang w:eastAsia="en-US"/>
              </w:rPr>
              <w:t>Иная информация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217E32">
        <w:tc>
          <w:tcPr>
            <w:tcW w:w="9606" w:type="dxa"/>
            <w:gridSpan w:val="4"/>
          </w:tcPr>
          <w:p w:rsidR="00FA671E" w:rsidRDefault="00FA671E" w:rsidP="00935267">
            <w:pPr>
              <w:pStyle w:val="1"/>
              <w:tabs>
                <w:tab w:val="left" w:pos="1020"/>
              </w:tabs>
              <w:ind w:left="709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4.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дистанционных способах обратной связи и взаимодействия с получателями услуг</w:t>
            </w: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Раздел официального сайта «Часто задаваемые вопросы»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26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Техническая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4E28">
        <w:tc>
          <w:tcPr>
            <w:tcW w:w="655" w:type="dxa"/>
          </w:tcPr>
          <w:p w:rsidR="00FA671E" w:rsidRPr="00DF7AB6" w:rsidRDefault="00FA671E" w:rsidP="009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</w:tcPr>
          <w:p w:rsidR="00FA671E" w:rsidRPr="00DF7AB6" w:rsidRDefault="00FA671E" w:rsidP="008F4E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</w:tbl>
    <w:p w:rsidR="00FA671E" w:rsidRPr="00A358AC" w:rsidRDefault="00FA671E" w:rsidP="00A35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671E" w:rsidRDefault="00FA671E" w:rsidP="00A379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оценка открытости и доступности информации о деятельности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молодежный театр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70DDD">
        <w:rPr>
          <w:rFonts w:ascii="Times New Roman" w:hAnsi="Times New Roman"/>
          <w:sz w:val="24"/>
          <w:szCs w:val="24"/>
        </w:rPr>
        <w:t>размещенной на общедо</w:t>
      </w:r>
      <w:r>
        <w:rPr>
          <w:rFonts w:ascii="Times New Roman" w:hAnsi="Times New Roman"/>
          <w:sz w:val="24"/>
          <w:szCs w:val="24"/>
        </w:rPr>
        <w:t xml:space="preserve">ступных информационных ресурсах в сети Интернет (на 10 декабря 2018 г.), составляет 9 баллов и соответствует удовлетворительному уровню полноты информации и информационных объектов (критерий 1.1. и 1.2). У ресурса совершенно не представлена документация по основной деятельности. </w:t>
      </w:r>
    </w:p>
    <w:p w:rsidR="00FA671E" w:rsidRDefault="00FA671E" w:rsidP="00A379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наличия информации, размещенной на информационных стендах, составляет 4,5 баллов из 9 возможных (Приложение 2) и соответствует среднему уровню полноты информации. Замечания, сделанные в ходе контрольного посещения: </w:t>
      </w:r>
      <w:r w:rsidRPr="006B45FA">
        <w:rPr>
          <w:rFonts w:ascii="Times New Roman" w:hAnsi="Times New Roman"/>
          <w:sz w:val="24"/>
          <w:szCs w:val="24"/>
        </w:rPr>
        <w:t>вывеска отсутствует, только бегущий ба</w:t>
      </w:r>
      <w:r>
        <w:rPr>
          <w:rFonts w:ascii="Times New Roman" w:hAnsi="Times New Roman"/>
          <w:sz w:val="24"/>
          <w:szCs w:val="24"/>
        </w:rPr>
        <w:t>н</w:t>
      </w:r>
      <w:r w:rsidRPr="006B45FA">
        <w:rPr>
          <w:rFonts w:ascii="Times New Roman" w:hAnsi="Times New Roman"/>
          <w:sz w:val="24"/>
          <w:szCs w:val="24"/>
        </w:rPr>
        <w:t>нер о театре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B45FA">
        <w:rPr>
          <w:rFonts w:ascii="Times New Roman" w:hAnsi="Times New Roman"/>
          <w:sz w:val="24"/>
          <w:szCs w:val="24"/>
        </w:rPr>
        <w:t>почтового адреса нет, официальный сайт учреждения на репертуаре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B45FA">
        <w:rPr>
          <w:rFonts w:ascii="Times New Roman" w:hAnsi="Times New Roman"/>
          <w:sz w:val="24"/>
          <w:szCs w:val="24"/>
        </w:rPr>
        <w:t>информация о руководителе есть, нет ФИО зам.директор</w:t>
      </w:r>
      <w:r>
        <w:rPr>
          <w:rFonts w:ascii="Times New Roman" w:hAnsi="Times New Roman"/>
          <w:sz w:val="24"/>
          <w:szCs w:val="24"/>
        </w:rPr>
        <w:t xml:space="preserve">а; </w:t>
      </w:r>
      <w:r w:rsidRPr="00A36ED8">
        <w:rPr>
          <w:rFonts w:ascii="Times New Roman" w:hAnsi="Times New Roman"/>
          <w:sz w:val="24"/>
          <w:szCs w:val="24"/>
        </w:rPr>
        <w:t xml:space="preserve"> перечень отсутствует, приказа нет, на афише и репертуаре отсутствует стоимость услуг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36ED8">
        <w:rPr>
          <w:rFonts w:ascii="Times New Roman" w:hAnsi="Times New Roman"/>
          <w:sz w:val="24"/>
          <w:szCs w:val="24"/>
        </w:rPr>
        <w:t>наличие информационного стенда отсутствует, имеется правило возврата билетов</w:t>
      </w:r>
    </w:p>
    <w:p w:rsidR="00FA671E" w:rsidRDefault="00FA671E" w:rsidP="00A379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молодежный театр</w:t>
      </w:r>
      <w:r>
        <w:rPr>
          <w:rFonts w:ascii="Times New Roman" w:hAnsi="Times New Roman"/>
          <w:sz w:val="24"/>
          <w:szCs w:val="24"/>
        </w:rPr>
        <w:t>», выявленные на основе массового анкетного опроса, представлены на рисунке 4, а также в Приложении 1. Согласно рисунку 4, выявлена высокая удовлетворенность потребителями открытостью и достоверностью информации о деятельности организации в реальном пространстве театра, средняя – в сети Интернет, а также высокая удовлетворенность лиц с ограниченными возможностями доступностью услуг организации.</w:t>
      </w:r>
    </w:p>
    <w:p w:rsidR="00FA671E" w:rsidRDefault="00FA671E" w:rsidP="000D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0D49F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Диаграмма 7" o:spid="_x0000_i1029" type="#_x0000_t75" style="width:474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">
            <v:imagedata r:id="rId18" o:title=""/>
            <o:lock v:ext="edit" aspectratio="f"/>
          </v:shape>
        </w:pict>
      </w:r>
    </w:p>
    <w:p w:rsidR="00FA671E" w:rsidRDefault="00FA671E" w:rsidP="000D49F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4. 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8D29D4">
        <w:rPr>
          <w:rFonts w:ascii="Times New Roman" w:hAnsi="Times New Roman"/>
          <w:sz w:val="24"/>
          <w:szCs w:val="24"/>
        </w:rPr>
        <w:t>Архангельский молодежный театр</w:t>
      </w:r>
      <w:r w:rsidRPr="00D32F4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%</w:t>
      </w:r>
    </w:p>
    <w:p w:rsidR="00FA671E" w:rsidRDefault="00FA671E" w:rsidP="000D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0D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Значения показателей, характеризующих общие критерии оценки качества условий оказания услуг организацией  культуры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D9233B">
        <w:rPr>
          <w:rFonts w:ascii="Times New Roman" w:hAnsi="Times New Roman"/>
          <w:i/>
          <w:sz w:val="24"/>
          <w:szCs w:val="24"/>
        </w:rPr>
        <w:t>Архангельский молодежный театр</w:t>
      </w:r>
      <w:r>
        <w:rPr>
          <w:rFonts w:ascii="Times New Roman" w:hAnsi="Times New Roman"/>
          <w:sz w:val="24"/>
          <w:szCs w:val="24"/>
        </w:rPr>
        <w:t>», высчитанные на основе данных оценок информационных материалов, анкетного опроса потребителей и контрольных закупок/посещений, следующие:</w:t>
      </w:r>
    </w:p>
    <w:p w:rsidR="00FA671E" w:rsidRPr="00BC0686" w:rsidRDefault="00FA671E" w:rsidP="00BC068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0686">
        <w:rPr>
          <w:rFonts w:ascii="Times New Roman" w:hAnsi="Times New Roman"/>
          <w:sz w:val="24"/>
          <w:szCs w:val="24"/>
        </w:rPr>
        <w:t xml:space="preserve">критерий - </w:t>
      </w:r>
      <w:r w:rsidRPr="00BC0686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культуры:</w:t>
      </w:r>
    </w:p>
    <w:p w:rsidR="00FA671E" w:rsidRDefault="00FA671E" w:rsidP="00BC0686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C0686">
        <w:rPr>
          <w:rFonts w:ascii="Times New Roman" w:hAnsi="Times New Roman"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– значение показателя равно </w:t>
      </w:r>
      <w:r>
        <w:rPr>
          <w:rFonts w:ascii="Times New Roman" w:hAnsi="Times New Roman"/>
          <w:sz w:val="24"/>
          <w:szCs w:val="24"/>
        </w:rPr>
        <w:t>34,6</w:t>
      </w:r>
      <w:r w:rsidRPr="00BC0686">
        <w:rPr>
          <w:rFonts w:ascii="Times New Roman" w:hAnsi="Times New Roman"/>
          <w:sz w:val="24"/>
          <w:szCs w:val="24"/>
        </w:rPr>
        <w:t xml:space="preserve"> баллов, с учетом его значимости – 1</w:t>
      </w:r>
      <w:r>
        <w:rPr>
          <w:rFonts w:ascii="Times New Roman" w:hAnsi="Times New Roman"/>
          <w:sz w:val="24"/>
          <w:szCs w:val="24"/>
        </w:rPr>
        <w:t>0,4</w:t>
      </w:r>
      <w:r w:rsidRPr="00BC0686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Default="00FA671E" w:rsidP="00BC0686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C0686">
        <w:rPr>
          <w:rFonts w:ascii="Times New Roman" w:hAnsi="Times New Roman"/>
          <w:sz w:val="24"/>
          <w:szCs w:val="24"/>
        </w:rPr>
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– значение показателя равно </w:t>
      </w:r>
      <w:r>
        <w:rPr>
          <w:rFonts w:ascii="Times New Roman" w:hAnsi="Times New Roman"/>
          <w:sz w:val="24"/>
          <w:szCs w:val="24"/>
        </w:rPr>
        <w:t>2</w:t>
      </w:r>
      <w:r w:rsidRPr="00BC0686">
        <w:rPr>
          <w:rFonts w:ascii="Times New Roman" w:hAnsi="Times New Roman"/>
          <w:sz w:val="24"/>
          <w:szCs w:val="24"/>
        </w:rPr>
        <w:t xml:space="preserve">5 баллов, с учетом его значимости – </w:t>
      </w:r>
      <w:r>
        <w:rPr>
          <w:rFonts w:ascii="Times New Roman" w:hAnsi="Times New Roman"/>
          <w:sz w:val="24"/>
          <w:szCs w:val="24"/>
        </w:rPr>
        <w:t>7</w:t>
      </w:r>
      <w:r w:rsidRPr="00BC0686">
        <w:rPr>
          <w:rFonts w:ascii="Times New Roman" w:hAnsi="Times New Roman"/>
          <w:sz w:val="24"/>
          <w:szCs w:val="24"/>
        </w:rPr>
        <w:t>,5 баллов;</w:t>
      </w:r>
    </w:p>
    <w:p w:rsidR="00FA671E" w:rsidRPr="00BC0686" w:rsidRDefault="00FA671E" w:rsidP="00BC0686">
      <w:pPr>
        <w:pStyle w:val="ListParagraph"/>
        <w:numPr>
          <w:ilvl w:val="1"/>
          <w:numId w:val="27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C0686">
        <w:rPr>
          <w:rFonts w:ascii="Times New Roman" w:hAnsi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 – значение показателя равно </w:t>
      </w:r>
      <w:r>
        <w:rPr>
          <w:rFonts w:ascii="Times New Roman" w:hAnsi="Times New Roman"/>
          <w:sz w:val="24"/>
          <w:szCs w:val="24"/>
        </w:rPr>
        <w:t>92,3</w:t>
      </w:r>
      <w:r w:rsidRPr="00BC0686">
        <w:rPr>
          <w:rFonts w:ascii="Times New Roman" w:hAnsi="Times New Roman"/>
          <w:sz w:val="24"/>
          <w:szCs w:val="24"/>
        </w:rPr>
        <w:t xml:space="preserve"> баллов, с учетом его значимости – 3</w:t>
      </w:r>
      <w:r>
        <w:rPr>
          <w:rFonts w:ascii="Times New Roman" w:hAnsi="Times New Roman"/>
          <w:sz w:val="24"/>
          <w:szCs w:val="24"/>
        </w:rPr>
        <w:t>5,1</w:t>
      </w:r>
      <w:r w:rsidRPr="00BC0686">
        <w:rPr>
          <w:rFonts w:ascii="Times New Roman" w:hAnsi="Times New Roman"/>
          <w:sz w:val="24"/>
          <w:szCs w:val="24"/>
        </w:rPr>
        <w:t xml:space="preserve"> балла;</w:t>
      </w:r>
    </w:p>
    <w:p w:rsidR="00FA671E" w:rsidRPr="00D639C7" w:rsidRDefault="00FA671E" w:rsidP="000D49F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 критерий - </w:t>
      </w:r>
      <w:r w:rsidRPr="00D639C7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инвалидов:</w:t>
      </w:r>
    </w:p>
    <w:p w:rsidR="00FA671E" w:rsidRPr="00D639C7" w:rsidRDefault="00FA671E" w:rsidP="000D49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  <w:lang w:eastAsia="en-US"/>
        </w:rPr>
        <w:t xml:space="preserve">3.1  </w:t>
      </w:r>
      <w:r w:rsidRPr="00D639C7">
        <w:rPr>
          <w:rFonts w:ascii="Times New Roman" w:hAnsi="Times New Roman"/>
          <w:sz w:val="24"/>
          <w:szCs w:val="24"/>
        </w:rPr>
        <w:t>оборудование территории, прилегающей к организации, и ее помещений с учетом доступности для инвалидов – значение показателя равно 00 баллов, с учетом его значимости – 0 баллов;</w:t>
      </w:r>
    </w:p>
    <w:p w:rsidR="00FA671E" w:rsidRDefault="00FA671E" w:rsidP="000D49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39C7">
        <w:rPr>
          <w:rFonts w:ascii="Times New Roman" w:hAnsi="Times New Roman"/>
          <w:sz w:val="24"/>
          <w:szCs w:val="24"/>
        </w:rPr>
        <w:t>3.2   обеспечение в организации условий доступности, позволяющих инвалидам получать услуги наравне с другими – значение показателя равно 40 баллов, с учетом его значимости – 16 баллов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0D49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  д</w:t>
      </w:r>
      <w:r w:rsidRPr="00575BE1">
        <w:rPr>
          <w:rFonts w:ascii="Times New Roman" w:hAnsi="Times New Roman"/>
          <w:sz w:val="24"/>
          <w:szCs w:val="24"/>
        </w:rPr>
        <w:t>оля получателей услуг, удовлетворенных доступностью услуг для инвалидов</w:t>
      </w:r>
      <w:r>
        <w:rPr>
          <w:rFonts w:ascii="Times New Roman" w:hAnsi="Times New Roman"/>
          <w:sz w:val="24"/>
          <w:szCs w:val="24"/>
        </w:rPr>
        <w:t xml:space="preserve"> – значение показателя равно 92,3 баллов, с учетом его значимости – 27,7 баллов.</w:t>
      </w:r>
    </w:p>
    <w:p w:rsidR="00FA671E" w:rsidRDefault="00FA671E" w:rsidP="000D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значения показателей, характеризующих общие критерии оценки качества условий оказания услуг организациями культуры Архангельской области, представлены в Таблице 31.</w:t>
      </w:r>
    </w:p>
    <w:p w:rsidR="00FA671E" w:rsidRDefault="00FA671E" w:rsidP="00722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Pr="00270DDD" w:rsidRDefault="00FA671E" w:rsidP="00A358AC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A671E" w:rsidRPr="00270DDD" w:rsidRDefault="00FA671E" w:rsidP="00270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Pr="00121353" w:rsidRDefault="00FA671E" w:rsidP="007228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1353">
        <w:rPr>
          <w:rFonts w:ascii="Times New Roman" w:hAnsi="Times New Roman"/>
          <w:b/>
          <w:sz w:val="28"/>
          <w:szCs w:val="28"/>
        </w:rPr>
        <w:t xml:space="preserve">2.5. Государственное бюджетное учреждение культуры Архангельской области «Государственный академический Северный русский народный хор» </w:t>
      </w:r>
      <w:hyperlink r:id="rId19" w:history="1">
        <w:r w:rsidRPr="00121353">
          <w:rPr>
            <w:rStyle w:val="Hyperlink"/>
            <w:rFonts w:ascii="Times New Roman" w:hAnsi="Times New Roman"/>
            <w:b/>
            <w:sz w:val="28"/>
            <w:szCs w:val="28"/>
          </w:rPr>
          <w:t>http://sevhor.ru/</w:t>
        </w:r>
      </w:hyperlink>
      <w:r w:rsidRPr="00121353">
        <w:rPr>
          <w:rFonts w:ascii="Times New Roman" w:hAnsi="Times New Roman"/>
          <w:b/>
          <w:sz w:val="28"/>
          <w:szCs w:val="28"/>
        </w:rPr>
        <w:t xml:space="preserve"> </w:t>
      </w:r>
    </w:p>
    <w:p w:rsidR="00FA671E" w:rsidRDefault="00FA671E" w:rsidP="00D12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E81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DBE">
        <w:rPr>
          <w:rFonts w:ascii="Times New Roman" w:hAnsi="Times New Roman"/>
          <w:sz w:val="24"/>
          <w:szCs w:val="24"/>
        </w:rPr>
        <w:t>Социально-демографический портрет потребителя</w:t>
      </w:r>
      <w:r w:rsidRPr="00942607">
        <w:rPr>
          <w:rFonts w:ascii="Times New Roman" w:hAnsi="Times New Roman"/>
          <w:sz w:val="24"/>
          <w:szCs w:val="24"/>
        </w:rPr>
        <w:t xml:space="preserve"> (</w:t>
      </w:r>
      <w:r w:rsidRPr="00942607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200</w:t>
      </w:r>
      <w:r w:rsidRPr="00942607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, жителей г. </w:t>
      </w:r>
      <w:r w:rsidRPr="00942607">
        <w:rPr>
          <w:rFonts w:ascii="Times New Roman" w:hAnsi="Times New Roman"/>
          <w:sz w:val="24"/>
          <w:szCs w:val="24"/>
        </w:rPr>
        <w:t>Архангельска)</w:t>
      </w:r>
      <w:r>
        <w:rPr>
          <w:rFonts w:ascii="Times New Roman" w:hAnsi="Times New Roman"/>
          <w:sz w:val="24"/>
          <w:szCs w:val="24"/>
        </w:rPr>
        <w:t>.</w:t>
      </w:r>
    </w:p>
    <w:p w:rsidR="00FA671E" w:rsidRPr="00E81BF4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81BF4">
        <w:rPr>
          <w:rFonts w:ascii="Times New Roman" w:hAnsi="Times New Roman"/>
          <w:i/>
          <w:sz w:val="24"/>
          <w:szCs w:val="24"/>
        </w:rPr>
        <w:t>Таблица 26</w:t>
      </w: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4"/>
        <w:gridCol w:w="2694"/>
      </w:tblGrid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 респондента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мужской  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FA671E" w:rsidRPr="00DF7AB6" w:rsidTr="00DF7AB6">
        <w:trPr>
          <w:jc w:val="center"/>
        </w:trPr>
        <w:tc>
          <w:tcPr>
            <w:tcW w:w="2834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E81BF4" w:rsidRDefault="00FA671E" w:rsidP="00E81B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1BF4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7</w:t>
      </w: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3"/>
        <w:gridCol w:w="2836"/>
      </w:tblGrid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Возраст респондента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21 до 30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31 до 40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41 до 50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51 до 60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от 61 до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больше 70 лет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DF7AB6">
        <w:trPr>
          <w:jc w:val="center"/>
        </w:trPr>
        <w:tc>
          <w:tcPr>
            <w:tcW w:w="3543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83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E81BF4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81BF4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8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1"/>
        <w:gridCol w:w="2268"/>
      </w:tblGrid>
      <w:tr w:rsidR="00FA671E" w:rsidRPr="00DF7AB6" w:rsidTr="00DF7AB6">
        <w:trPr>
          <w:jc w:val="center"/>
        </w:trPr>
        <w:tc>
          <w:tcPr>
            <w:tcW w:w="652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Образование респондентов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52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Высшее (специалист, бакалавр, магистр, аспирантура и пр.)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FA671E" w:rsidRPr="00DF7AB6" w:rsidTr="00DF7AB6">
        <w:trPr>
          <w:jc w:val="center"/>
        </w:trPr>
        <w:tc>
          <w:tcPr>
            <w:tcW w:w="652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A671E" w:rsidRPr="00DF7AB6" w:rsidTr="00DF7AB6">
        <w:trPr>
          <w:jc w:val="center"/>
        </w:trPr>
        <w:tc>
          <w:tcPr>
            <w:tcW w:w="6521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Полное (общее) среднее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FA671E" w:rsidRPr="00DF7AB6" w:rsidTr="00DF7AB6">
        <w:trPr>
          <w:jc w:val="center"/>
        </w:trPr>
        <w:tc>
          <w:tcPr>
            <w:tcW w:w="6521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A671E" w:rsidRPr="00E81BF4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81BF4">
        <w:rPr>
          <w:rFonts w:ascii="Times New Roman" w:hAnsi="Times New Roman"/>
          <w:i/>
          <w:sz w:val="24"/>
          <w:szCs w:val="24"/>
        </w:rPr>
        <w:t>Таблица 2</w:t>
      </w:r>
      <w:r>
        <w:rPr>
          <w:rFonts w:ascii="Times New Roman" w:hAnsi="Times New Roman"/>
          <w:i/>
          <w:sz w:val="24"/>
          <w:szCs w:val="24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410"/>
      </w:tblGrid>
      <w:tr w:rsidR="00FA671E" w:rsidRPr="00DF7AB6" w:rsidTr="00DF7AB6">
        <w:trPr>
          <w:jc w:val="center"/>
        </w:trPr>
        <w:tc>
          <w:tcPr>
            <w:tcW w:w="662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Статус потребителя услуги</w:t>
            </w:r>
          </w:p>
        </w:tc>
        <w:tc>
          <w:tcPr>
            <w:tcW w:w="241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Доля в выборке (%)</w:t>
            </w:r>
          </w:p>
        </w:tc>
      </w:tr>
      <w:tr w:rsidR="00FA671E" w:rsidRPr="00DF7AB6" w:rsidTr="00DF7AB6">
        <w:trPr>
          <w:jc w:val="center"/>
        </w:trPr>
        <w:tc>
          <w:tcPr>
            <w:tcW w:w="662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 услуги</w:t>
            </w:r>
          </w:p>
        </w:tc>
        <w:tc>
          <w:tcPr>
            <w:tcW w:w="241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A671E" w:rsidRPr="00DF7AB6" w:rsidTr="00DF7AB6">
        <w:trPr>
          <w:jc w:val="center"/>
        </w:trPr>
        <w:tc>
          <w:tcPr>
            <w:tcW w:w="662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родитель (законный представитель) несовершеннолетнего потребителя услуг</w:t>
            </w:r>
          </w:p>
        </w:tc>
        <w:tc>
          <w:tcPr>
            <w:tcW w:w="241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671E" w:rsidRPr="00DF7AB6" w:rsidTr="00DF7AB6">
        <w:trPr>
          <w:jc w:val="center"/>
        </w:trPr>
        <w:tc>
          <w:tcPr>
            <w:tcW w:w="6629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color w:val="000000"/>
                <w:sz w:val="24"/>
                <w:szCs w:val="24"/>
              </w:rPr>
              <w:t>и потребитель услуги, и родитель (законный представитель) несовершеннолетнего потребителя услуг</w:t>
            </w:r>
          </w:p>
        </w:tc>
        <w:tc>
          <w:tcPr>
            <w:tcW w:w="241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A671E" w:rsidRPr="00DF7AB6" w:rsidTr="00DF7AB6">
        <w:trPr>
          <w:jc w:val="center"/>
        </w:trPr>
        <w:tc>
          <w:tcPr>
            <w:tcW w:w="6629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FA671E" w:rsidRPr="00E81BF4" w:rsidRDefault="00FA671E" w:rsidP="00E81B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A1745C" w:rsidRDefault="00FA671E" w:rsidP="00A174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0DF">
        <w:rPr>
          <w:rFonts w:ascii="Times New Roman" w:hAnsi="Times New Roman"/>
          <w:sz w:val="24"/>
          <w:szCs w:val="24"/>
        </w:rPr>
        <w:t xml:space="preserve">Результаты оценки </w:t>
      </w:r>
      <w:r>
        <w:rPr>
          <w:rFonts w:ascii="Times New Roman" w:hAnsi="Times New Roman"/>
          <w:sz w:val="24"/>
          <w:szCs w:val="24"/>
        </w:rPr>
        <w:t>информации об организации культуры, размещенной на официальном сайте и информационных стендах в помещениях, представлены в Таблице 30.</w:t>
      </w:r>
    </w:p>
    <w:p w:rsidR="00FA671E" w:rsidRPr="00E81BF4" w:rsidRDefault="00FA671E" w:rsidP="00E81BF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81BF4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30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5"/>
        <w:gridCol w:w="5407"/>
        <w:gridCol w:w="1843"/>
        <w:gridCol w:w="1559"/>
      </w:tblGrid>
      <w:tr w:rsidR="00FA671E" w:rsidRPr="00DF7AB6" w:rsidTr="008F126D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Размещаемая информация</w:t>
            </w:r>
          </w:p>
        </w:tc>
        <w:tc>
          <w:tcPr>
            <w:tcW w:w="1843" w:type="dxa"/>
          </w:tcPr>
          <w:p w:rsidR="00FA671E" w:rsidRPr="00DF7AB6" w:rsidRDefault="00FA671E" w:rsidP="00661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сайте</w:t>
            </w:r>
            <w:r w:rsidRPr="00DF7AB6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559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на стенде</w:t>
            </w:r>
          </w:p>
        </w:tc>
      </w:tr>
      <w:tr w:rsidR="00FA671E" w:rsidRPr="00DF7AB6" w:rsidTr="008F126D">
        <w:tc>
          <w:tcPr>
            <w:tcW w:w="9464" w:type="dxa"/>
            <w:gridSpan w:val="4"/>
          </w:tcPr>
          <w:p w:rsidR="00FA671E" w:rsidRPr="00DF7AB6" w:rsidRDefault="00FA671E" w:rsidP="00CF416E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 Общая информация об организациях культуры:</w:t>
            </w:r>
          </w:p>
        </w:tc>
      </w:tr>
      <w:tr w:rsidR="00FA671E" w:rsidRPr="00DF7AB6" w:rsidTr="008F126D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Схема проезда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126D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об учредителе (учредителях)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Учредительные документы: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устава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решение учредителя о создании и назначении руководителя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положения о филиалах и представительствах (при их наличии)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Структура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126D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Режим, график работы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8F126D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Контактные телефоны, адреса электронной почты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организации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Фамилии, имена, отчества, должности руководящего состава структурных подразделений и филиалов  организации культуры (при их наличии)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126D">
        <w:tc>
          <w:tcPr>
            <w:tcW w:w="9464" w:type="dxa"/>
            <w:gridSpan w:val="4"/>
          </w:tcPr>
          <w:p w:rsidR="00FA671E" w:rsidRDefault="00FA671E" w:rsidP="00CF416E">
            <w:pPr>
              <w:pStyle w:val="1"/>
              <w:tabs>
                <w:tab w:val="left" w:pos="950"/>
              </w:tabs>
              <w:ind w:left="0" w:firstLine="567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2.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деятельности организации культ</w:t>
            </w:r>
            <w:r>
              <w:rPr>
                <w:rFonts w:ascii="Times New Roman" w:hAnsi="Times New Roman"/>
                <w:lang w:val="ru-RU" w:eastAsia="en-US"/>
              </w:rPr>
              <w:t>уры</w:t>
            </w:r>
            <w:r w:rsidRPr="00E169EF">
              <w:rPr>
                <w:rFonts w:ascii="Times New Roman" w:hAnsi="Times New Roman"/>
                <w:lang w:val="ru-RU" w:eastAsia="en-US"/>
              </w:rPr>
              <w:t>: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Сведения о видах предоставляемых услуг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государственном задании на текущий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выполнении государственного задания за отчетный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годовой бухгалтерской отчетности за отчетный финансовый год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результатах деятельности и об использовании имущества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Информация о контрольных мероприятиях и их результатах за  отчетный финансовый год.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126D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Информация о планируемых мероприятиях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6373E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217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Наличие информации о досудебном порядке обжалования решений и действий учреждения</w:t>
            </w:r>
          </w:p>
        </w:tc>
        <w:tc>
          <w:tcPr>
            <w:tcW w:w="1843" w:type="dxa"/>
            <w:shd w:val="clear" w:color="auto" w:fill="D9D9D9"/>
          </w:tcPr>
          <w:p w:rsidR="00FA671E" w:rsidRPr="00DF7AB6" w:rsidRDefault="00FA671E" w:rsidP="00217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671E" w:rsidRPr="00DF7AB6" w:rsidRDefault="00FA671E" w:rsidP="00CF4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671E" w:rsidRPr="00DF7AB6" w:rsidTr="008F126D">
        <w:tc>
          <w:tcPr>
            <w:tcW w:w="9464" w:type="dxa"/>
            <w:gridSpan w:val="4"/>
          </w:tcPr>
          <w:p w:rsidR="00FA671E" w:rsidRPr="00E169EF" w:rsidRDefault="00FA671E" w:rsidP="00661F53">
            <w:pPr>
              <w:pStyle w:val="1"/>
              <w:tabs>
                <w:tab w:val="left" w:pos="1134"/>
              </w:tabs>
              <w:rPr>
                <w:rFonts w:ascii="Times New Roman" w:hAnsi="Times New Roman"/>
                <w:lang w:eastAsia="en-US"/>
              </w:rPr>
            </w:pPr>
            <w:r w:rsidRPr="00E169EF">
              <w:rPr>
                <w:rFonts w:ascii="Times New Roman" w:hAnsi="Times New Roman"/>
                <w:lang w:eastAsia="en-US"/>
              </w:rPr>
              <w:t>Иная информация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8F126D">
        <w:tc>
          <w:tcPr>
            <w:tcW w:w="9464" w:type="dxa"/>
            <w:gridSpan w:val="4"/>
          </w:tcPr>
          <w:p w:rsidR="00FA671E" w:rsidRDefault="00FA671E" w:rsidP="00CF416E">
            <w:pPr>
              <w:pStyle w:val="1"/>
              <w:tabs>
                <w:tab w:val="left" w:pos="1020"/>
              </w:tabs>
              <w:ind w:left="709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4. </w:t>
            </w:r>
            <w:r w:rsidRPr="00E169EF">
              <w:rPr>
                <w:rFonts w:ascii="Times New Roman" w:hAnsi="Times New Roman"/>
                <w:lang w:val="ru-RU" w:eastAsia="en-US"/>
              </w:rPr>
              <w:t>Информация о дистанционных способах обратной связи и взаимодействия с получателями услуг</w:t>
            </w: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Электронные сервисы (для подачи электронного обращения (жалобы, предложения), получения консультации по оказываемым услугам и иных)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Раздел официального сайта «Часто задаваемые вопросы»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407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Техническая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71E" w:rsidRPr="00DF7AB6" w:rsidTr="004331FC">
        <w:tc>
          <w:tcPr>
            <w:tcW w:w="655" w:type="dxa"/>
          </w:tcPr>
          <w:p w:rsidR="00FA671E" w:rsidRPr="00DF7AB6" w:rsidRDefault="00FA671E" w:rsidP="00CF4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FA671E" w:rsidRPr="00DF7AB6" w:rsidRDefault="00FA671E" w:rsidP="00433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FFFFFF"/>
          </w:tcPr>
          <w:p w:rsidR="00FA671E" w:rsidRPr="00DF7AB6" w:rsidRDefault="00FA671E" w:rsidP="0072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A671E" w:rsidRPr="00A358AC" w:rsidRDefault="00FA671E" w:rsidP="00444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A671E" w:rsidRPr="00BC6552" w:rsidRDefault="00FA671E" w:rsidP="00BC6552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оценка открытости и доступности информации о деятельности учреждения культуры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E730C0">
        <w:rPr>
          <w:rFonts w:ascii="Times New Roman" w:hAnsi="Times New Roman"/>
          <w:i/>
          <w:sz w:val="24"/>
          <w:szCs w:val="24"/>
        </w:rPr>
        <w:t>Государственный академический Северный русский народный хор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270DDD">
        <w:rPr>
          <w:rFonts w:ascii="Times New Roman" w:hAnsi="Times New Roman"/>
          <w:sz w:val="24"/>
          <w:szCs w:val="24"/>
        </w:rPr>
        <w:t>размещенной на общедо</w:t>
      </w:r>
      <w:r>
        <w:rPr>
          <w:rFonts w:ascii="Times New Roman" w:hAnsi="Times New Roman"/>
          <w:sz w:val="24"/>
          <w:szCs w:val="24"/>
        </w:rPr>
        <w:t xml:space="preserve">ступных информационных ресурсах в сети Интернет (на 10 декабря 2018 г.), составляет 24 баллов и соответствует хорошему уровню полноты информации и информационных объектов (критерий 1.1. и 1.2). Замечания: плохо систематизирована отчетная документация по основному виду деятельности; документы на ресурсе в основном за 2016 год. Оценка наличия информации, размещенной на информационных стендах, составляет 8 баллов из 9 возможных (Приложение 2) и соответствует высокому уровню полноты информации. Замечания, сделанные в ходе контрольного посещения: </w:t>
      </w:r>
      <w:r w:rsidRPr="00700A3B">
        <w:rPr>
          <w:rFonts w:ascii="Times New Roman" w:hAnsi="Times New Roman"/>
          <w:sz w:val="24"/>
          <w:szCs w:val="24"/>
        </w:rPr>
        <w:t>телефон приемной и общий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A3B">
        <w:rPr>
          <w:rFonts w:ascii="Times New Roman" w:hAnsi="Times New Roman"/>
          <w:sz w:val="24"/>
          <w:szCs w:val="24"/>
        </w:rPr>
        <w:t>(все) других нет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36ED8">
        <w:rPr>
          <w:rFonts w:ascii="Times New Roman" w:hAnsi="Times New Roman"/>
          <w:sz w:val="24"/>
          <w:szCs w:val="24"/>
        </w:rPr>
        <w:t xml:space="preserve">цены </w:t>
      </w:r>
      <w:r>
        <w:rPr>
          <w:rFonts w:ascii="Times New Roman" w:hAnsi="Times New Roman"/>
          <w:sz w:val="24"/>
          <w:szCs w:val="24"/>
        </w:rPr>
        <w:t xml:space="preserve">указаны </w:t>
      </w:r>
      <w:r w:rsidRPr="00A36ED8">
        <w:rPr>
          <w:rFonts w:ascii="Times New Roman" w:hAnsi="Times New Roman"/>
          <w:sz w:val="24"/>
          <w:szCs w:val="24"/>
        </w:rPr>
        <w:t>на единичные представления, вся информация о ц</w:t>
      </w:r>
      <w:r>
        <w:rPr>
          <w:rFonts w:ascii="Times New Roman" w:hAnsi="Times New Roman"/>
          <w:sz w:val="24"/>
          <w:szCs w:val="24"/>
        </w:rPr>
        <w:t>енах только на сайте.</w:t>
      </w:r>
    </w:p>
    <w:p w:rsidR="00FA671E" w:rsidRDefault="00FA671E" w:rsidP="009E6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E730C0">
        <w:rPr>
          <w:rFonts w:ascii="Times New Roman" w:hAnsi="Times New Roman"/>
          <w:i/>
          <w:sz w:val="24"/>
          <w:szCs w:val="24"/>
        </w:rPr>
        <w:t>Государственный академический Северный русский народный хор</w:t>
      </w:r>
      <w:r>
        <w:rPr>
          <w:rFonts w:ascii="Times New Roman" w:hAnsi="Times New Roman"/>
          <w:sz w:val="24"/>
          <w:szCs w:val="24"/>
        </w:rPr>
        <w:t>», выявленные на основе массового анкетного опроса, представлены на рисунке 5, а также в Приложении 1. Согласно рисунку 5, выявлена высокая удовлетворенность потребителями открытостью и достоверностью информации о деятельности организации, а также высокая удовлетворенность лиц с ограниченными возможностями доступностью услуг организации.</w:t>
      </w:r>
    </w:p>
    <w:p w:rsidR="00FA671E" w:rsidRDefault="00FA671E" w:rsidP="009E6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9E61A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Диаграмма 9" o:spid="_x0000_i1030" type="#_x0000_t75" style="width:462.6pt;height:216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">
            <v:imagedata r:id="rId20" o:title=""/>
            <o:lock v:ext="edit" aspectratio="f"/>
          </v:shape>
        </w:pict>
      </w:r>
    </w:p>
    <w:p w:rsidR="00FA671E" w:rsidRDefault="00FA671E" w:rsidP="009E61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5. Показатели удовлетворенности граждан качеством условий оказания услуг организации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9E61A1">
        <w:rPr>
          <w:rFonts w:ascii="Times New Roman" w:hAnsi="Times New Roman"/>
          <w:sz w:val="24"/>
          <w:szCs w:val="24"/>
        </w:rPr>
        <w:t xml:space="preserve">Государственный академический </w:t>
      </w:r>
    </w:p>
    <w:p w:rsidR="00FA671E" w:rsidRDefault="00FA671E" w:rsidP="009E61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61A1">
        <w:rPr>
          <w:rFonts w:ascii="Times New Roman" w:hAnsi="Times New Roman"/>
          <w:sz w:val="24"/>
          <w:szCs w:val="24"/>
        </w:rPr>
        <w:t>Северный русский народный хор</w:t>
      </w:r>
      <w:r w:rsidRPr="00D32F4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%</w:t>
      </w:r>
    </w:p>
    <w:p w:rsidR="00FA671E" w:rsidRDefault="00FA671E" w:rsidP="009E6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9E6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Значения показателей, характеризующих общие критерии оценки качества условий оказания услуг организацией  культуры ГБУК АО </w:t>
      </w:r>
      <w:r w:rsidRPr="00A250DB">
        <w:rPr>
          <w:rFonts w:ascii="Times New Roman" w:hAnsi="Times New Roman"/>
          <w:sz w:val="24"/>
          <w:szCs w:val="24"/>
        </w:rPr>
        <w:t>«</w:t>
      </w:r>
      <w:r w:rsidRPr="00E730C0">
        <w:rPr>
          <w:rFonts w:ascii="Times New Roman" w:hAnsi="Times New Roman"/>
          <w:i/>
          <w:sz w:val="24"/>
          <w:szCs w:val="24"/>
        </w:rPr>
        <w:t>Государственный академический Северный русский народный хор</w:t>
      </w:r>
      <w:r>
        <w:rPr>
          <w:rFonts w:ascii="Times New Roman" w:hAnsi="Times New Roman"/>
          <w:sz w:val="24"/>
          <w:szCs w:val="24"/>
        </w:rPr>
        <w:t>», высчитанные на основе данных оценок информационных материалов, анкетного опроса потребителей и контрольных закупок/посещений, следующие:</w:t>
      </w:r>
    </w:p>
    <w:p w:rsidR="00FA671E" w:rsidRPr="00BC0686" w:rsidRDefault="00FA671E" w:rsidP="0078435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0686">
        <w:rPr>
          <w:rFonts w:ascii="Times New Roman" w:hAnsi="Times New Roman"/>
          <w:sz w:val="24"/>
          <w:szCs w:val="24"/>
        </w:rPr>
        <w:t xml:space="preserve">критерий - </w:t>
      </w:r>
      <w:r w:rsidRPr="00BC0686">
        <w:rPr>
          <w:rFonts w:ascii="Times New Roman" w:hAnsi="Times New Roman"/>
          <w:sz w:val="24"/>
          <w:szCs w:val="24"/>
          <w:lang w:eastAsia="en-US"/>
        </w:rPr>
        <w:t>открытость и доступность информации об организации культуры:</w:t>
      </w:r>
    </w:p>
    <w:p w:rsidR="00FA671E" w:rsidRDefault="00FA671E" w:rsidP="0078435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35E">
        <w:rPr>
          <w:rFonts w:ascii="Times New Roman" w:hAnsi="Times New Roman"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– значение показателя равно </w:t>
      </w:r>
      <w:r>
        <w:rPr>
          <w:rFonts w:ascii="Times New Roman" w:hAnsi="Times New Roman"/>
          <w:sz w:val="24"/>
          <w:szCs w:val="24"/>
        </w:rPr>
        <w:t>82</w:t>
      </w:r>
      <w:r w:rsidRPr="0078435E">
        <w:rPr>
          <w:rFonts w:ascii="Times New Roman" w:hAnsi="Times New Roman"/>
          <w:sz w:val="24"/>
          <w:szCs w:val="24"/>
        </w:rPr>
        <w:t xml:space="preserve"> баллов, с учетом его значимости – </w:t>
      </w:r>
      <w:r>
        <w:rPr>
          <w:rFonts w:ascii="Times New Roman" w:hAnsi="Times New Roman"/>
          <w:sz w:val="24"/>
          <w:szCs w:val="24"/>
        </w:rPr>
        <w:t>24,6</w:t>
      </w:r>
      <w:r w:rsidRPr="0078435E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Default="00FA671E" w:rsidP="0078435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35E">
        <w:rPr>
          <w:rFonts w:ascii="Times New Roman" w:hAnsi="Times New Roman"/>
          <w:sz w:val="24"/>
          <w:szCs w:val="24"/>
        </w:rPr>
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– значение показателя равно </w:t>
      </w:r>
      <w:r>
        <w:rPr>
          <w:rFonts w:ascii="Times New Roman" w:hAnsi="Times New Roman"/>
          <w:sz w:val="24"/>
          <w:szCs w:val="24"/>
        </w:rPr>
        <w:t>50</w:t>
      </w:r>
      <w:r w:rsidRPr="0078435E">
        <w:rPr>
          <w:rFonts w:ascii="Times New Roman" w:hAnsi="Times New Roman"/>
          <w:sz w:val="24"/>
          <w:szCs w:val="24"/>
        </w:rPr>
        <w:t xml:space="preserve"> баллов, с учетом его значимости – </w:t>
      </w:r>
      <w:r>
        <w:rPr>
          <w:rFonts w:ascii="Times New Roman" w:hAnsi="Times New Roman"/>
          <w:sz w:val="24"/>
          <w:szCs w:val="24"/>
        </w:rPr>
        <w:t>15</w:t>
      </w:r>
      <w:r w:rsidRPr="0078435E">
        <w:rPr>
          <w:rFonts w:ascii="Times New Roman" w:hAnsi="Times New Roman"/>
          <w:sz w:val="24"/>
          <w:szCs w:val="24"/>
        </w:rPr>
        <w:t xml:space="preserve"> баллов;</w:t>
      </w:r>
    </w:p>
    <w:p w:rsidR="00FA671E" w:rsidRPr="0078435E" w:rsidRDefault="00FA671E" w:rsidP="0078435E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435E">
        <w:rPr>
          <w:rFonts w:ascii="Times New Roman" w:hAnsi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 – значение показателя равно 9</w:t>
      </w:r>
      <w:r>
        <w:rPr>
          <w:rFonts w:ascii="Times New Roman" w:hAnsi="Times New Roman"/>
          <w:sz w:val="24"/>
          <w:szCs w:val="24"/>
        </w:rPr>
        <w:t>5,8</w:t>
      </w:r>
      <w:r w:rsidRPr="0078435E">
        <w:rPr>
          <w:rFonts w:ascii="Times New Roman" w:hAnsi="Times New Roman"/>
          <w:sz w:val="24"/>
          <w:szCs w:val="24"/>
        </w:rPr>
        <w:t xml:space="preserve"> баллов, с учетом его значимости – 3</w:t>
      </w:r>
      <w:r>
        <w:rPr>
          <w:rFonts w:ascii="Times New Roman" w:hAnsi="Times New Roman"/>
          <w:sz w:val="24"/>
          <w:szCs w:val="24"/>
        </w:rPr>
        <w:t>8,3</w:t>
      </w:r>
      <w:r w:rsidRPr="0078435E">
        <w:rPr>
          <w:rFonts w:ascii="Times New Roman" w:hAnsi="Times New Roman"/>
          <w:sz w:val="24"/>
          <w:szCs w:val="24"/>
        </w:rPr>
        <w:t xml:space="preserve"> балла;</w:t>
      </w:r>
    </w:p>
    <w:p w:rsidR="00FA671E" w:rsidRDefault="00FA671E" w:rsidP="009E61A1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 критерий - </w:t>
      </w:r>
      <w:r w:rsidRPr="00575BE1">
        <w:rPr>
          <w:rFonts w:ascii="Times New Roman" w:hAnsi="Times New Roman"/>
          <w:sz w:val="24"/>
          <w:szCs w:val="24"/>
          <w:lang w:eastAsia="en-US"/>
        </w:rPr>
        <w:t>доступность услуг для инвалидов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A671E" w:rsidRPr="008923D4" w:rsidRDefault="00FA671E" w:rsidP="009E61A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3.1  </w:t>
      </w:r>
      <w:r>
        <w:rPr>
          <w:rFonts w:ascii="Times New Roman" w:hAnsi="Times New Roman"/>
          <w:sz w:val="24"/>
          <w:szCs w:val="24"/>
        </w:rPr>
        <w:t>о</w:t>
      </w:r>
      <w:r w:rsidRPr="00575BE1">
        <w:rPr>
          <w:rFonts w:ascii="Times New Roman" w:hAnsi="Times New Roman"/>
          <w:sz w:val="24"/>
          <w:szCs w:val="24"/>
        </w:rPr>
        <w:t xml:space="preserve">борудование территории, прилегающей к организации, и ее помещений с учетом </w:t>
      </w:r>
      <w:r w:rsidRPr="008923D4">
        <w:rPr>
          <w:rFonts w:ascii="Times New Roman" w:hAnsi="Times New Roman"/>
          <w:sz w:val="24"/>
          <w:szCs w:val="24"/>
        </w:rPr>
        <w:t>доступности для инвалидов – значение показателя равно 60 баллов, с учетом его значимости – 18 баллов;</w:t>
      </w:r>
    </w:p>
    <w:p w:rsidR="00FA671E" w:rsidRDefault="00FA671E" w:rsidP="009E61A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923D4">
        <w:rPr>
          <w:rFonts w:ascii="Times New Roman" w:hAnsi="Times New Roman"/>
          <w:sz w:val="24"/>
          <w:szCs w:val="24"/>
        </w:rPr>
        <w:t>3.2   обеспечение в организации условий доступности, позволяющих инвалидам получать услуги наравне с другими – значение показателя равно 50 баллов, с учетом его значимости – 40 баллов</w:t>
      </w:r>
      <w:r>
        <w:rPr>
          <w:rFonts w:ascii="Times New Roman" w:hAnsi="Times New Roman"/>
          <w:sz w:val="24"/>
          <w:szCs w:val="24"/>
        </w:rPr>
        <w:t>;</w:t>
      </w:r>
    </w:p>
    <w:p w:rsidR="00FA671E" w:rsidRDefault="00FA671E" w:rsidP="009E61A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  д</w:t>
      </w:r>
      <w:r w:rsidRPr="00575BE1">
        <w:rPr>
          <w:rFonts w:ascii="Times New Roman" w:hAnsi="Times New Roman"/>
          <w:sz w:val="24"/>
          <w:szCs w:val="24"/>
        </w:rPr>
        <w:t>оля получателей услуг, удовлетворенных доступностью услуг для инвалидов</w:t>
      </w:r>
      <w:r>
        <w:rPr>
          <w:rFonts w:ascii="Times New Roman" w:hAnsi="Times New Roman"/>
          <w:sz w:val="24"/>
          <w:szCs w:val="24"/>
        </w:rPr>
        <w:t xml:space="preserve"> – значение показателя равно 87,5 баллов, с учетом его значимости – 26,3 баллов.</w:t>
      </w:r>
    </w:p>
    <w:p w:rsidR="00FA671E" w:rsidRDefault="00FA671E" w:rsidP="009E6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значения показателей, характеризующих общие критерии оценки качества условий оказания услуг организациями культуры Архангельской области, представлены в Таблице 31.</w:t>
      </w:r>
    </w:p>
    <w:p w:rsidR="00FA671E" w:rsidRDefault="00FA671E" w:rsidP="004443D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A41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B5624B">
      <w:pPr>
        <w:pageBreakBefore/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4"/>
        </w:rPr>
      </w:pPr>
      <w:r w:rsidRPr="00935267">
        <w:rPr>
          <w:rFonts w:ascii="Times New Roman" w:hAnsi="Times New Roman"/>
          <w:b/>
          <w:i/>
          <w:caps/>
          <w:sz w:val="28"/>
          <w:szCs w:val="24"/>
        </w:rPr>
        <w:t>Общие критерии оценки качества условий</w:t>
      </w:r>
    </w:p>
    <w:p w:rsidR="00FA671E" w:rsidRPr="00935267" w:rsidRDefault="00FA671E" w:rsidP="00935267">
      <w:pPr>
        <w:spacing w:after="0" w:line="240" w:lineRule="auto"/>
        <w:rPr>
          <w:rFonts w:ascii="Times New Roman" w:hAnsi="Times New Roman"/>
          <w:b/>
          <w:i/>
          <w:caps/>
          <w:sz w:val="28"/>
          <w:szCs w:val="24"/>
        </w:rPr>
      </w:pPr>
      <w:r w:rsidRPr="00935267">
        <w:rPr>
          <w:rFonts w:ascii="Times New Roman" w:hAnsi="Times New Roman"/>
          <w:b/>
          <w:i/>
          <w:caps/>
          <w:sz w:val="28"/>
          <w:szCs w:val="24"/>
        </w:rPr>
        <w:t xml:space="preserve"> оказания услуг организациями культуры</w:t>
      </w:r>
    </w:p>
    <w:p w:rsidR="00FA671E" w:rsidRDefault="00FA671E" w:rsidP="00935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8F1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26D">
        <w:rPr>
          <w:rFonts w:ascii="Times New Roman" w:hAnsi="Times New Roman"/>
          <w:sz w:val="24"/>
          <w:szCs w:val="24"/>
        </w:rPr>
        <w:t>По итогам анализа сведений из общедоступных информационных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26D">
        <w:rPr>
          <w:rFonts w:ascii="Times New Roman" w:hAnsi="Times New Roman"/>
          <w:sz w:val="24"/>
          <w:szCs w:val="24"/>
        </w:rPr>
        <w:t>ресурсов и мнений получателей услуг оцениваемых учреждений культуры</w:t>
      </w:r>
      <w:r>
        <w:rPr>
          <w:rFonts w:ascii="Times New Roman" w:hAnsi="Times New Roman"/>
          <w:sz w:val="24"/>
          <w:szCs w:val="24"/>
        </w:rPr>
        <w:t xml:space="preserve"> Архангельской области</w:t>
      </w:r>
      <w:r w:rsidRPr="008F126D">
        <w:rPr>
          <w:rFonts w:ascii="Times New Roman" w:hAnsi="Times New Roman"/>
          <w:sz w:val="24"/>
          <w:szCs w:val="24"/>
        </w:rPr>
        <w:t xml:space="preserve"> была сформирована общая оценка качества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26D">
        <w:rPr>
          <w:rFonts w:ascii="Times New Roman" w:hAnsi="Times New Roman"/>
          <w:sz w:val="24"/>
          <w:szCs w:val="24"/>
        </w:rPr>
        <w:t>оказания услуг обследуемых организаций.</w:t>
      </w:r>
    </w:p>
    <w:p w:rsidR="00FA671E" w:rsidRDefault="00FA671E" w:rsidP="008F1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26D">
        <w:rPr>
          <w:rFonts w:ascii="Times New Roman" w:hAnsi="Times New Roman"/>
          <w:sz w:val="24"/>
          <w:szCs w:val="24"/>
        </w:rPr>
        <w:t>Значения по каждому показателю, характеризующему общие критерии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26D">
        <w:rPr>
          <w:rFonts w:ascii="Times New Roman" w:hAnsi="Times New Roman"/>
          <w:sz w:val="24"/>
          <w:szCs w:val="24"/>
        </w:rPr>
        <w:t>оценки качества условий оказания услуг организациями культуры,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26D">
        <w:rPr>
          <w:rFonts w:ascii="Times New Roman" w:hAnsi="Times New Roman"/>
          <w:sz w:val="24"/>
          <w:szCs w:val="24"/>
        </w:rPr>
        <w:t>рассчитанные в соответствии с единым порядком расчета показателей,</w:t>
      </w:r>
      <w:r>
        <w:rPr>
          <w:rFonts w:ascii="Times New Roman" w:hAnsi="Times New Roman"/>
          <w:sz w:val="24"/>
          <w:szCs w:val="24"/>
        </w:rPr>
        <w:t xml:space="preserve"> приведены в таблице 31.</w:t>
      </w:r>
    </w:p>
    <w:p w:rsidR="00FA671E" w:rsidRDefault="00FA671E" w:rsidP="008F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8F126D" w:rsidRDefault="00FA671E" w:rsidP="008F126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F126D">
        <w:rPr>
          <w:rFonts w:ascii="Times New Roman" w:hAnsi="Times New Roman"/>
          <w:i/>
          <w:sz w:val="24"/>
          <w:szCs w:val="24"/>
        </w:rPr>
        <w:t>Таблица 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709"/>
        <w:gridCol w:w="850"/>
        <w:gridCol w:w="709"/>
        <w:gridCol w:w="850"/>
        <w:gridCol w:w="851"/>
        <w:gridCol w:w="850"/>
        <w:gridCol w:w="692"/>
        <w:gridCol w:w="833"/>
      </w:tblGrid>
      <w:tr w:rsidR="00FA671E" w:rsidRPr="00DF7AB6" w:rsidTr="00DF7AB6">
        <w:tc>
          <w:tcPr>
            <w:tcW w:w="3227" w:type="dxa"/>
            <w:vMerge w:val="restart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118" w:type="dxa"/>
            <w:gridSpan w:val="4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1 «Открытость и доступность информации об организации культуры»</w:t>
            </w:r>
          </w:p>
        </w:tc>
        <w:tc>
          <w:tcPr>
            <w:tcW w:w="3226" w:type="dxa"/>
            <w:gridSpan w:val="4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3 «Доступность услуг для инвалидов»</w:t>
            </w:r>
          </w:p>
        </w:tc>
      </w:tr>
      <w:tr w:rsidR="00FA671E" w:rsidRPr="00DF7AB6" w:rsidTr="00DF7AB6">
        <w:tc>
          <w:tcPr>
            <w:tcW w:w="3227" w:type="dxa"/>
            <w:vMerge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5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09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5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3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Максимальное значение показателя с учетом его значимости, 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«Поморская филармония»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183,2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FA671E" w:rsidRPr="00DF7AB6" w:rsidTr="00DF7AB6">
        <w:tc>
          <w:tcPr>
            <w:tcW w:w="3227" w:type="dxa"/>
            <w:shd w:val="clear" w:color="auto" w:fill="F2DBDB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 учетом значимости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 «Архангельский театр драмы имени М.В. Ломоносова»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264,4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</w:tr>
      <w:tr w:rsidR="00FA671E" w:rsidRPr="00DF7AB6" w:rsidTr="00DF7AB6">
        <w:tc>
          <w:tcPr>
            <w:tcW w:w="3227" w:type="dxa"/>
            <w:shd w:val="clear" w:color="auto" w:fill="F2DBDB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 учетом значимости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88,5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33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62,5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театр кукол»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236,2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FA671E" w:rsidRPr="00DF7AB6" w:rsidTr="00DF7AB6">
        <w:tc>
          <w:tcPr>
            <w:tcW w:w="3227" w:type="dxa"/>
            <w:shd w:val="clear" w:color="auto" w:fill="F2DBDB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 учетом значимости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80,4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3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молодежный театр»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147,5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132,3</w:t>
            </w:r>
          </w:p>
        </w:tc>
      </w:tr>
      <w:tr w:rsidR="00FA671E" w:rsidRPr="00DF7AB6" w:rsidTr="00DF7AB6">
        <w:tc>
          <w:tcPr>
            <w:tcW w:w="3227" w:type="dxa"/>
            <w:shd w:val="clear" w:color="auto" w:fill="F2DBDB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 учетом значимости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833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43,7</w:t>
            </w: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«Государственный академический Северный русский народный хор»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71E" w:rsidRPr="00DF7AB6" w:rsidTr="00DF7AB6">
        <w:tc>
          <w:tcPr>
            <w:tcW w:w="3227" w:type="dxa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в баллах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227,8</w:t>
            </w:r>
          </w:p>
        </w:tc>
        <w:tc>
          <w:tcPr>
            <w:tcW w:w="85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83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197,5</w:t>
            </w:r>
          </w:p>
        </w:tc>
      </w:tr>
      <w:tr w:rsidR="00FA671E" w:rsidRPr="00DF7AB6" w:rsidTr="00DF7AB6">
        <w:tc>
          <w:tcPr>
            <w:tcW w:w="3227" w:type="dxa"/>
            <w:shd w:val="clear" w:color="auto" w:fill="F2DBDB"/>
          </w:tcPr>
          <w:p w:rsidR="00FA671E" w:rsidRPr="00DF7AB6" w:rsidRDefault="00FA671E" w:rsidP="00DF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 учетом значимости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77,9</w:t>
            </w:r>
          </w:p>
        </w:tc>
        <w:tc>
          <w:tcPr>
            <w:tcW w:w="851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33" w:type="dxa"/>
            <w:shd w:val="clear" w:color="auto" w:fill="F2DBDB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B6">
              <w:rPr>
                <w:rFonts w:ascii="Times New Roman" w:hAnsi="Times New Roman"/>
                <w:b/>
                <w:sz w:val="24"/>
                <w:szCs w:val="24"/>
              </w:rPr>
              <w:t>84,3</w:t>
            </w:r>
          </w:p>
        </w:tc>
      </w:tr>
    </w:tbl>
    <w:p w:rsidR="00FA671E" w:rsidRPr="008F126D" w:rsidRDefault="00FA671E" w:rsidP="008F1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935267">
      <w:pPr>
        <w:spacing w:after="0" w:line="240" w:lineRule="auto"/>
      </w:pPr>
    </w:p>
    <w:p w:rsidR="00FA671E" w:rsidRPr="00423925" w:rsidRDefault="00FA671E" w:rsidP="004239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рисунках 6 – 10 </w:t>
      </w:r>
      <w:r w:rsidRPr="00423925">
        <w:rPr>
          <w:rFonts w:ascii="Times New Roman" w:hAnsi="Times New Roman"/>
          <w:sz w:val="24"/>
          <w:szCs w:val="24"/>
        </w:rPr>
        <w:t xml:space="preserve"> приведены значения общих критериев оценки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925">
        <w:rPr>
          <w:rFonts w:ascii="Times New Roman" w:hAnsi="Times New Roman"/>
          <w:sz w:val="24"/>
          <w:szCs w:val="24"/>
        </w:rPr>
        <w:t>условий оказания услуг по каждой организации культуры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925">
        <w:rPr>
          <w:rFonts w:ascii="Times New Roman" w:hAnsi="Times New Roman"/>
          <w:sz w:val="24"/>
          <w:szCs w:val="24"/>
        </w:rPr>
        <w:t>Приказом Министерства культуры Российской Федерации от 27 апреля 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925">
        <w:rPr>
          <w:rFonts w:ascii="Times New Roman" w:hAnsi="Times New Roman"/>
          <w:sz w:val="24"/>
          <w:szCs w:val="24"/>
        </w:rPr>
        <w:t>г. № 599.</w:t>
      </w:r>
    </w:p>
    <w:p w:rsidR="00FA671E" w:rsidRDefault="00FA671E"/>
    <w:p w:rsidR="00FA671E" w:rsidRDefault="00FA671E"/>
    <w:p w:rsidR="00FA671E" w:rsidRDefault="00FA671E"/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_x0000_i1031" type="#_x0000_t75" style="width:435pt;height:165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">
            <v:imagedata r:id="rId21" o:title=""/>
            <o:lock v:ext="edit" aspectratio="f"/>
          </v:shape>
        </w:pict>
      </w: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64A4">
        <w:rPr>
          <w:rFonts w:ascii="Times New Roman" w:hAnsi="Times New Roman"/>
          <w:sz w:val="24"/>
          <w:szCs w:val="24"/>
        </w:rPr>
        <w:t>Рисунок  6. Оценка качества условий оказания услуг ГБУК АО «Поморская филармония», в баллах</w:t>
      </w: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color w:val="FF0000"/>
          <w:sz w:val="24"/>
          <w:szCs w:val="24"/>
        </w:rPr>
        <w:pict>
          <v:shape id="Диаграмма 6" o:spid="_x0000_i1032" type="#_x0000_t75" style="width:433.8pt;height:169.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">
            <v:imagedata r:id="rId22" o:title=""/>
            <o:lock v:ext="edit" aspectratio="f"/>
          </v:shape>
        </w:pict>
      </w: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 7</w:t>
      </w:r>
      <w:r w:rsidRPr="00BF64A4">
        <w:rPr>
          <w:rFonts w:ascii="Times New Roman" w:hAnsi="Times New Roman"/>
          <w:sz w:val="24"/>
          <w:szCs w:val="24"/>
        </w:rPr>
        <w:t xml:space="preserve">. Оценка качества условий оказания услуг </w:t>
      </w:r>
      <w:r w:rsidRPr="00C451C2">
        <w:rPr>
          <w:rFonts w:ascii="Times New Roman" w:hAnsi="Times New Roman"/>
          <w:sz w:val="24"/>
          <w:szCs w:val="24"/>
        </w:rPr>
        <w:t>ГБУК АО  «Архангельский театр драмы имени М.В. Ломоносова»</w:t>
      </w:r>
      <w:r w:rsidRPr="00BF64A4">
        <w:rPr>
          <w:rFonts w:ascii="Times New Roman" w:hAnsi="Times New Roman"/>
          <w:sz w:val="24"/>
          <w:szCs w:val="24"/>
        </w:rPr>
        <w:t>, в баллах</w:t>
      </w: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color w:val="FF0000"/>
          <w:sz w:val="24"/>
          <w:szCs w:val="24"/>
        </w:rPr>
        <w:pict>
          <v:shape id="_x0000_i1033" type="#_x0000_t75" style="width:434.4pt;height:168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">
            <v:imagedata r:id="rId23" o:title=""/>
            <o:lock v:ext="edit" aspectratio="f"/>
          </v:shape>
        </w:pict>
      </w: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 8</w:t>
      </w:r>
      <w:r w:rsidRPr="00BF64A4">
        <w:rPr>
          <w:rFonts w:ascii="Times New Roman" w:hAnsi="Times New Roman"/>
          <w:sz w:val="24"/>
          <w:szCs w:val="24"/>
        </w:rPr>
        <w:t xml:space="preserve">. Оценка качества условий оказания услуг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  <w:r w:rsidRPr="00BF64A4">
        <w:rPr>
          <w:rFonts w:ascii="Times New Roman" w:hAnsi="Times New Roman"/>
          <w:sz w:val="24"/>
          <w:szCs w:val="24"/>
        </w:rPr>
        <w:t>, в баллах</w:t>
      </w: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sz w:val="24"/>
          <w:szCs w:val="24"/>
        </w:rPr>
        <w:pict>
          <v:shape id="_x0000_i1034" type="#_x0000_t75" style="width:433.8pt;height:183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mC2Zt3AAAAAUBAAAPAAAAZHJzL2Rvd25y&#10;ZXYueG1sTI/BTsMwEETvSP0Haytxo04DSqsQp6oqKi5cCOXAbRNvk6jxOo3dJvw9hgu9rDSa0czb&#10;bDOZTlxpcK1lBctFBIK4srrlWsHhY/+wBuE8ssbOMin4JgebfHaXYartyO90LXwtQgm7FBU03vep&#10;lK5qyKBb2J44eEc7GPRBDrXUA46h3HQyjqJEGmw5LDTY066h6lRcjILyaCvzdHDn8e1r/9kWkuPt&#10;y6tS9/Np+wzC0+T/w/CLH9AhD0ylvbB2olMQHvF/N3jrZJWAKBU8JqsYZJ7JW/r8B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">
            <v:imagedata r:id="rId24" o:title="" cropbottom="-36f"/>
            <o:lock v:ext="edit" aspectratio="f"/>
          </v:shape>
        </w:pict>
      </w: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 9</w:t>
      </w:r>
      <w:r w:rsidRPr="00BF64A4">
        <w:rPr>
          <w:rFonts w:ascii="Times New Roman" w:hAnsi="Times New Roman"/>
          <w:sz w:val="24"/>
          <w:szCs w:val="24"/>
        </w:rPr>
        <w:t xml:space="preserve">. Оценка качества условий оказания услуг </w:t>
      </w:r>
      <w:r w:rsidRPr="00C451C2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 w:rsidRPr="00BF64A4">
        <w:rPr>
          <w:rFonts w:ascii="Times New Roman" w:hAnsi="Times New Roman"/>
          <w:sz w:val="24"/>
          <w:szCs w:val="24"/>
        </w:rPr>
        <w:t>, в баллах</w:t>
      </w: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AB6">
        <w:rPr>
          <w:rFonts w:ascii="Times New Roman" w:hAnsi="Times New Roman"/>
          <w:noProof/>
          <w:color w:val="FF0000"/>
          <w:sz w:val="24"/>
          <w:szCs w:val="24"/>
        </w:rPr>
        <w:pict>
          <v:shape id="_x0000_i1035" type="#_x0000_t75" style="width:442.8pt;height:164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">
            <v:imagedata r:id="rId25" o:title=""/>
            <o:lock v:ext="edit" aspectratio="f"/>
          </v:shape>
        </w:pict>
      </w: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C74B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 10</w:t>
      </w:r>
      <w:r w:rsidRPr="00BF64A4">
        <w:rPr>
          <w:rFonts w:ascii="Times New Roman" w:hAnsi="Times New Roman"/>
          <w:sz w:val="24"/>
          <w:szCs w:val="24"/>
        </w:rPr>
        <w:t xml:space="preserve">. Оценка качества условий оказания услуг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  <w:r w:rsidRPr="00BF64A4">
        <w:rPr>
          <w:rFonts w:ascii="Times New Roman" w:hAnsi="Times New Roman"/>
          <w:sz w:val="24"/>
          <w:szCs w:val="24"/>
        </w:rPr>
        <w:t>, в баллах</w:t>
      </w:r>
    </w:p>
    <w:p w:rsidR="00FA671E" w:rsidRPr="00BF64A4" w:rsidRDefault="00FA671E" w:rsidP="00BF6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71E" w:rsidRDefault="00FA671E" w:rsidP="00BE74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Предварительный анализ показывает, что размах итоговых баллов оцениваемых организаций значительный и позволяет выделить две группы учреждений культуры. Их отличают, прежде всего, специфические различия в оценках критериев, касающиеся прежде всего критерия 3 «Доступность услуг для инвалидов».  Этот показатель получил наиболее высокие оценки в учреждении культуры </w:t>
      </w:r>
      <w:r w:rsidRPr="00C451C2">
        <w:rPr>
          <w:rFonts w:ascii="Times New Roman" w:hAnsi="Times New Roman"/>
          <w:sz w:val="24"/>
          <w:szCs w:val="24"/>
        </w:rPr>
        <w:t>«Государственный академический Северный русский народный хор»</w:t>
      </w:r>
      <w:r>
        <w:rPr>
          <w:rFonts w:ascii="Times New Roman" w:hAnsi="Times New Roman"/>
          <w:sz w:val="24"/>
          <w:szCs w:val="24"/>
        </w:rPr>
        <w:t>, тогда как в остальных учреждениях этот показатель средний или значительно ниже среднего, особенно это касается оценок, выставленных в ходе контрольных посещений театрально-концертных организаций (Приложение 4).</w:t>
      </w:r>
    </w:p>
    <w:p w:rsidR="00FA671E" w:rsidRDefault="00FA671E" w:rsidP="00BE74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таблицах 32 и 33 данные оценки всех пяти критериев представлены более подробно.</w:t>
      </w:r>
    </w:p>
    <w:p w:rsidR="00FA671E" w:rsidRDefault="00FA671E" w:rsidP="00BF64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F64A4" w:rsidRDefault="00FA671E" w:rsidP="00BF64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00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Pr="00004838" w:rsidRDefault="00FA671E" w:rsidP="000048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04838">
        <w:rPr>
          <w:rFonts w:ascii="Times New Roman" w:hAnsi="Times New Roman"/>
          <w:i/>
          <w:sz w:val="24"/>
          <w:szCs w:val="24"/>
        </w:rPr>
        <w:t>Таблица 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8"/>
        <w:gridCol w:w="1868"/>
        <w:gridCol w:w="1880"/>
        <w:gridCol w:w="1836"/>
        <w:gridCol w:w="1839"/>
      </w:tblGrid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1 «Открытость и доступность информации об организации культуры»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Критерий 3 «Доступность услуг для инвалидов»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Итого по двум критериям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Сводный показатель оценки качества условий оказания услуг</w:t>
            </w:r>
          </w:p>
        </w:tc>
      </w:tr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«Поморская филармония»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 «Архангельский театр драмы имени М.В. Ломоносова»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театр кукол»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молодежный театр»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FA671E" w:rsidRPr="00DF7AB6" w:rsidTr="00DF7AB6">
        <w:tc>
          <w:tcPr>
            <w:tcW w:w="1915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«Государственный академический Северный русский народный хор»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  <w:tc>
          <w:tcPr>
            <w:tcW w:w="191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</w:tr>
    </w:tbl>
    <w:p w:rsidR="00FA671E" w:rsidRDefault="00FA671E" w:rsidP="00004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D63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4A4">
        <w:rPr>
          <w:rFonts w:ascii="Times New Roman" w:hAnsi="Times New Roman"/>
          <w:sz w:val="24"/>
          <w:szCs w:val="24"/>
        </w:rPr>
        <w:t>В рамках решения дополнительной задачи социологического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4A4">
        <w:rPr>
          <w:rFonts w:ascii="Times New Roman" w:hAnsi="Times New Roman"/>
          <w:sz w:val="24"/>
          <w:szCs w:val="24"/>
        </w:rPr>
        <w:t>исследования, был составлен рейтинг оцениваемых организаций культуры</w:t>
      </w:r>
      <w:r>
        <w:rPr>
          <w:rFonts w:ascii="Times New Roman" w:hAnsi="Times New Roman"/>
          <w:sz w:val="24"/>
          <w:szCs w:val="24"/>
        </w:rPr>
        <w:t xml:space="preserve"> – театрально-концертных организаций Архангельской области (таблицы 32, 33).</w:t>
      </w:r>
    </w:p>
    <w:p w:rsidR="00FA671E" w:rsidRDefault="00FA671E" w:rsidP="00004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712895" w:rsidRDefault="00FA671E" w:rsidP="0071289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12895">
        <w:rPr>
          <w:rFonts w:ascii="Times New Roman" w:hAnsi="Times New Roman"/>
          <w:i/>
          <w:sz w:val="24"/>
          <w:szCs w:val="24"/>
        </w:rPr>
        <w:t>Таблица 33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2835"/>
      </w:tblGrid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Сводный показатель оценки качества условий оказания услуг</w:t>
            </w:r>
          </w:p>
        </w:tc>
      </w:tr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 xml:space="preserve">ГБУК АО «Государственный академический Северный русский народный хор» </w:t>
            </w: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</w:tr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 «Архангельский театр драмы имени М.В. Ломоносова»</w:t>
            </w: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театр кукол»</w:t>
            </w: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«Поморская филармония»</w:t>
            </w: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FA671E" w:rsidRPr="00DF7AB6" w:rsidTr="00DF7AB6">
        <w:trPr>
          <w:jc w:val="center"/>
        </w:trPr>
        <w:tc>
          <w:tcPr>
            <w:tcW w:w="6062" w:type="dxa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ГБУК АО «Архангельский молодежный театр»</w:t>
            </w:r>
          </w:p>
        </w:tc>
        <w:tc>
          <w:tcPr>
            <w:tcW w:w="2835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B6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</w:tbl>
    <w:p w:rsidR="00FA671E" w:rsidRDefault="00FA671E" w:rsidP="0000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BF6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4A4">
        <w:rPr>
          <w:rFonts w:ascii="Times New Roman" w:hAnsi="Times New Roman"/>
          <w:sz w:val="24"/>
          <w:szCs w:val="24"/>
        </w:rPr>
        <w:t>Результаты проведенного исследо</w:t>
      </w:r>
      <w:r>
        <w:rPr>
          <w:rFonts w:ascii="Times New Roman" w:hAnsi="Times New Roman"/>
          <w:sz w:val="24"/>
          <w:szCs w:val="24"/>
        </w:rPr>
        <w:t xml:space="preserve">вания показали, что из 5 </w:t>
      </w:r>
      <w:r w:rsidRPr="00BF64A4">
        <w:rPr>
          <w:rFonts w:ascii="Times New Roman" w:hAnsi="Times New Roman"/>
          <w:sz w:val="24"/>
          <w:szCs w:val="24"/>
        </w:rPr>
        <w:t xml:space="preserve">оцениваемых организаций культуры </w:t>
      </w:r>
      <w:r>
        <w:rPr>
          <w:rFonts w:ascii="Times New Roman" w:hAnsi="Times New Roman"/>
          <w:sz w:val="24"/>
          <w:szCs w:val="24"/>
        </w:rPr>
        <w:t>только одна организация получила</w:t>
      </w:r>
      <w:r w:rsidRPr="00BF64A4">
        <w:rPr>
          <w:rFonts w:ascii="Times New Roman" w:hAnsi="Times New Roman"/>
          <w:sz w:val="24"/>
          <w:szCs w:val="24"/>
        </w:rPr>
        <w:t xml:space="preserve"> высокие итоговые баллы (</w:t>
      </w:r>
      <w:r>
        <w:rPr>
          <w:rFonts w:ascii="Times New Roman" w:hAnsi="Times New Roman"/>
          <w:sz w:val="24"/>
          <w:szCs w:val="24"/>
        </w:rPr>
        <w:t>162,2 балла по двум критериям; 81,1 балл сводного показателя</w:t>
      </w:r>
      <w:r w:rsidRPr="00BF64A4">
        <w:rPr>
          <w:rFonts w:ascii="Times New Roman" w:hAnsi="Times New Roman"/>
          <w:sz w:val="24"/>
          <w:szCs w:val="24"/>
        </w:rPr>
        <w:t>).</w:t>
      </w:r>
    </w:p>
    <w:p w:rsidR="00FA671E" w:rsidRDefault="00FA671E" w:rsidP="00BF6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4A4">
        <w:rPr>
          <w:rFonts w:ascii="Times New Roman" w:hAnsi="Times New Roman"/>
          <w:sz w:val="24"/>
          <w:szCs w:val="24"/>
        </w:rPr>
        <w:t>Лидером рейтинга оценки качества условий оказания услуг организациями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4A4">
        <w:rPr>
          <w:rFonts w:ascii="Times New Roman" w:hAnsi="Times New Roman"/>
          <w:sz w:val="24"/>
          <w:szCs w:val="24"/>
        </w:rPr>
        <w:t xml:space="preserve">культуры среди оцениваемых учреждений стал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  <w:r w:rsidRPr="00BF64A4">
        <w:rPr>
          <w:rFonts w:ascii="Times New Roman" w:hAnsi="Times New Roman"/>
          <w:sz w:val="24"/>
          <w:szCs w:val="24"/>
        </w:rPr>
        <w:t>. Указанная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4A4">
        <w:rPr>
          <w:rFonts w:ascii="Times New Roman" w:hAnsi="Times New Roman"/>
          <w:sz w:val="24"/>
          <w:szCs w:val="24"/>
        </w:rPr>
        <w:t xml:space="preserve">организация культуры </w:t>
      </w:r>
      <w:r w:rsidRPr="008C4EFA">
        <w:rPr>
          <w:rFonts w:ascii="Times New Roman" w:hAnsi="Times New Roman"/>
          <w:sz w:val="24"/>
          <w:szCs w:val="24"/>
        </w:rPr>
        <w:t>получила 162,2</w:t>
      </w:r>
      <w:r w:rsidRPr="00BF64A4">
        <w:rPr>
          <w:rFonts w:ascii="Times New Roman" w:hAnsi="Times New Roman"/>
          <w:sz w:val="24"/>
          <w:szCs w:val="24"/>
        </w:rPr>
        <w:t xml:space="preserve"> балла в совокупности оценок по </w:t>
      </w:r>
      <w:r>
        <w:rPr>
          <w:rFonts w:ascii="Times New Roman" w:hAnsi="Times New Roman"/>
          <w:sz w:val="24"/>
          <w:szCs w:val="24"/>
        </w:rPr>
        <w:t xml:space="preserve">двум </w:t>
      </w:r>
      <w:r w:rsidRPr="00BF64A4">
        <w:rPr>
          <w:rFonts w:ascii="Times New Roman" w:hAnsi="Times New Roman"/>
          <w:sz w:val="24"/>
          <w:szCs w:val="24"/>
        </w:rPr>
        <w:t>критериям.</w:t>
      </w:r>
      <w:r>
        <w:rPr>
          <w:rFonts w:ascii="Times New Roman" w:hAnsi="Times New Roman"/>
          <w:sz w:val="24"/>
          <w:szCs w:val="24"/>
        </w:rPr>
        <w:t xml:space="preserve"> Причем, это пример такой организации, когда оценка критерия 3 «доступность услуг для инвалидов» превышает оценку по критерию 1 «открытость и доступность информации об организации культуры». В целом же оценка двух критериев является высокой. </w:t>
      </w:r>
    </w:p>
    <w:p w:rsidR="00FA671E" w:rsidRDefault="00FA671E" w:rsidP="00BF6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Вторую группу в итоговом рейтинге составляют  </w:t>
      </w:r>
      <w:r w:rsidRPr="00C451C2">
        <w:rPr>
          <w:rFonts w:ascii="Times New Roman" w:hAnsi="Times New Roman"/>
          <w:sz w:val="24"/>
          <w:szCs w:val="24"/>
        </w:rPr>
        <w:t xml:space="preserve">ГБУК АО  «Архангельский театр драмы имени </w:t>
      </w:r>
      <w:r>
        <w:rPr>
          <w:rFonts w:ascii="Times New Roman" w:hAnsi="Times New Roman"/>
          <w:sz w:val="24"/>
          <w:szCs w:val="24"/>
        </w:rPr>
        <w:t>М.В. </w:t>
      </w:r>
      <w:r w:rsidRPr="00C451C2">
        <w:rPr>
          <w:rFonts w:ascii="Times New Roman" w:hAnsi="Times New Roman"/>
          <w:sz w:val="24"/>
          <w:szCs w:val="24"/>
        </w:rPr>
        <w:t>Ломоносова»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  <w:r>
        <w:rPr>
          <w:rFonts w:ascii="Times New Roman" w:hAnsi="Times New Roman"/>
          <w:sz w:val="24"/>
          <w:szCs w:val="24"/>
        </w:rPr>
        <w:t>, набравшие по 75 баллов в сводном (результирующем) показателе. Это организации, которые имеют высокие оценки по  критерию 1 «открытость и доступность информации об организации культуры» и средне-высокие по критерию 3 «доступность услуг для инвалидов».</w:t>
      </w:r>
    </w:p>
    <w:p w:rsidR="00FA671E" w:rsidRPr="00D20E64" w:rsidRDefault="00FA671E" w:rsidP="00D20E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Третью группу в итоговом рейтинге составляют </w:t>
      </w:r>
      <w:r w:rsidRPr="00C451C2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 (52,5 балла) и </w:t>
      </w:r>
      <w:r w:rsidRPr="00C451C2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z w:val="24"/>
          <w:szCs w:val="24"/>
        </w:rPr>
        <w:t xml:space="preserve"> (48,4 балла). У данной группы организаций – средние оценки по критерию 1 «открытость и доступность информации об организации культуры» и низкие оценки по критерию 3 «доступность услуг для инвалидов».</w:t>
      </w:r>
    </w:p>
    <w:p w:rsidR="00FA671E" w:rsidRDefault="00FA671E"/>
    <w:p w:rsidR="00FA671E" w:rsidRDefault="00FA671E" w:rsidP="00D20E64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4"/>
        </w:rPr>
      </w:pP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Основные </w:t>
      </w:r>
      <w:r>
        <w:rPr>
          <w:rFonts w:ascii="Times New Roman" w:hAnsi="Times New Roman"/>
          <w:b/>
          <w:i/>
          <w:caps/>
          <w:sz w:val="28"/>
          <w:szCs w:val="24"/>
        </w:rPr>
        <w:t xml:space="preserve"> </w:t>
      </w: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недостатки </w:t>
      </w:r>
      <w:r>
        <w:rPr>
          <w:rFonts w:ascii="Times New Roman" w:hAnsi="Times New Roman"/>
          <w:b/>
          <w:i/>
          <w:caps/>
          <w:sz w:val="28"/>
          <w:szCs w:val="24"/>
        </w:rPr>
        <w:t xml:space="preserve"> </w:t>
      </w: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в </w:t>
      </w:r>
      <w:r>
        <w:rPr>
          <w:rFonts w:ascii="Times New Roman" w:hAnsi="Times New Roman"/>
          <w:b/>
          <w:i/>
          <w:caps/>
          <w:sz w:val="28"/>
          <w:szCs w:val="24"/>
        </w:rPr>
        <w:t xml:space="preserve"> </w:t>
      </w: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работе </w:t>
      </w:r>
    </w:p>
    <w:p w:rsidR="00FA671E" w:rsidRPr="00B5624B" w:rsidRDefault="00FA671E" w:rsidP="00B5624B">
      <w:pPr>
        <w:spacing w:after="0" w:line="240" w:lineRule="auto"/>
        <w:rPr>
          <w:rFonts w:ascii="Times New Roman" w:hAnsi="Times New Roman"/>
          <w:b/>
          <w:i/>
          <w:caps/>
          <w:sz w:val="28"/>
          <w:szCs w:val="24"/>
        </w:rPr>
      </w:pP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организаций </w:t>
      </w:r>
      <w:r>
        <w:rPr>
          <w:rFonts w:ascii="Times New Roman" w:hAnsi="Times New Roman"/>
          <w:b/>
          <w:i/>
          <w:caps/>
          <w:sz w:val="28"/>
          <w:szCs w:val="24"/>
        </w:rPr>
        <w:t xml:space="preserve"> </w:t>
      </w:r>
      <w:r w:rsidRPr="00B5624B">
        <w:rPr>
          <w:rFonts w:ascii="Times New Roman" w:hAnsi="Times New Roman"/>
          <w:b/>
          <w:i/>
          <w:caps/>
          <w:sz w:val="28"/>
          <w:szCs w:val="24"/>
        </w:rPr>
        <w:t>культуры</w:t>
      </w:r>
    </w:p>
    <w:p w:rsidR="00FA671E" w:rsidRDefault="00FA671E" w:rsidP="00B56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7267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оценки и анализа данных, полученных в результате социологического исследования «Независимая оценка качества условий оказания услуг организациями культуры Архангельской области», было выявлено, что только одна организация из числа театрально-концертных организаций, в отношении которых в 2018 году инициирована независимая оценка, получила высокие рейтинговые оценки. Это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  <w:r>
        <w:rPr>
          <w:rFonts w:ascii="Times New Roman" w:hAnsi="Times New Roman"/>
          <w:sz w:val="24"/>
          <w:szCs w:val="24"/>
        </w:rPr>
        <w:t>. По 100-балльной шкале остальные организации набрали 75 баллов и ниже, из которых половина имеет оценки на уровне 50%. То есть в целом можно констатировать средне-низкий уровень качества условий предоставления услуг театрально-концертными организациями Архангельской области.</w:t>
      </w:r>
    </w:p>
    <w:p w:rsidR="00FA671E" w:rsidRDefault="00FA671E" w:rsidP="007267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Проблемные моменты, выявленные в ходе анализа, можно свести обобщенно к следующим:</w:t>
      </w:r>
    </w:p>
    <w:p w:rsidR="00FA671E" w:rsidRDefault="00FA671E" w:rsidP="007267CF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критерию 1.1. – на сайтах в разделе «Документы» представлен неполный перечень документов, регламентирующих деятельность организации; часто эти документы размещены в различных директориях (разделах) и их затруднительно найти; не представлена информация об учредителе и учредительные документы; несвоевременно обновляется информация о мероприятиях и анонсах;</w:t>
      </w:r>
    </w:p>
    <w:p w:rsidR="00FA671E" w:rsidRDefault="00FA671E" w:rsidP="007267CF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критерию 1.1. – на информационных стендах в учреждениях культуры не размещена неполная информация о контактных данных (почтовый и электронный адреса, актуальные телефоны), а также информация о перечне услуг и ценовой политике;</w:t>
      </w:r>
    </w:p>
    <w:p w:rsidR="00FA671E" w:rsidRDefault="00FA671E" w:rsidP="007267CF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критерию 1.2. – реализованы и используются не все дистанционные способы обратной связи и взаимодействия с получателями услуг; не все организации имеют сервисы онлайн-покупки билетов;</w:t>
      </w:r>
    </w:p>
    <w:p w:rsidR="00FA671E" w:rsidRDefault="00FA671E" w:rsidP="007267CF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критерию 3.1. – критическими моментами являются индикаторы: отсутствие стоянок или выделенных мест для автотранспортных средств инвалидов; отсутствие специально оборудованных санитарно-гигиенических помещений (Приложение 3);</w:t>
      </w:r>
    </w:p>
    <w:p w:rsidR="00FA671E" w:rsidRDefault="00FA671E" w:rsidP="007267CF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критерию 3.2. – проблемные зоны связаны с отсутствием возможностей дублирования информации для инвалидов непосредственно в стенах организации (Приложение 3).</w:t>
      </w:r>
    </w:p>
    <w:p w:rsidR="00FA671E" w:rsidRDefault="00FA671E" w:rsidP="00B562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671E" w:rsidRDefault="00FA671E" w:rsidP="00B56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B56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pageBreakBefore/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4"/>
        </w:rPr>
      </w:pPr>
      <w:r w:rsidRPr="00B5624B">
        <w:rPr>
          <w:rFonts w:ascii="Times New Roman" w:hAnsi="Times New Roman"/>
          <w:b/>
          <w:i/>
          <w:caps/>
          <w:sz w:val="28"/>
          <w:szCs w:val="24"/>
        </w:rPr>
        <w:t xml:space="preserve">Выводы и предложения по совершенствованию деятельности организаций  </w:t>
      </w:r>
    </w:p>
    <w:p w:rsidR="00FA671E" w:rsidRDefault="00FA671E" w:rsidP="00B56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B75D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проведенного в 2018 году исследования, включающего в себя сбор, обобщение и анализ информации о качестве условий оказания услуг 5 театрально-концертных учреждений Архангельской области, дают основание сделать следующие выводы.</w:t>
      </w:r>
    </w:p>
    <w:p w:rsidR="00FA671E" w:rsidRDefault="00FA671E" w:rsidP="00B75D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обследованными организациями культуры Архангельской области оценки качества условий оказания услуг являются средне-низкими и составляют:</w:t>
      </w:r>
    </w:p>
    <w:p w:rsidR="00FA671E" w:rsidRPr="00031D49" w:rsidRDefault="00FA671E" w:rsidP="00031D49">
      <w:pPr>
        <w:pStyle w:val="ListParagraph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7E8">
        <w:rPr>
          <w:rFonts w:ascii="Times New Roman" w:hAnsi="Times New Roman"/>
          <w:sz w:val="24"/>
          <w:szCs w:val="24"/>
        </w:rPr>
        <w:t>по критерию 1 «</w:t>
      </w:r>
      <w:r>
        <w:rPr>
          <w:rFonts w:ascii="Times New Roman" w:hAnsi="Times New Roman"/>
          <w:sz w:val="24"/>
          <w:szCs w:val="24"/>
        </w:rPr>
        <w:t>О</w:t>
      </w:r>
      <w:r w:rsidRPr="007917E8">
        <w:rPr>
          <w:rFonts w:ascii="Times New Roman" w:hAnsi="Times New Roman"/>
          <w:sz w:val="24"/>
          <w:szCs w:val="24"/>
        </w:rPr>
        <w:t xml:space="preserve">ткрытость и доступность информации об организации культуры» оценки неоднородны: </w:t>
      </w:r>
      <w:r w:rsidRPr="00C451C2">
        <w:rPr>
          <w:rFonts w:ascii="Times New Roman" w:hAnsi="Times New Roman"/>
          <w:sz w:val="24"/>
          <w:szCs w:val="24"/>
        </w:rPr>
        <w:t xml:space="preserve">ГБУК АО  «Архангельский театр драмы имени </w:t>
      </w:r>
      <w:r>
        <w:rPr>
          <w:rFonts w:ascii="Times New Roman" w:hAnsi="Times New Roman"/>
          <w:sz w:val="24"/>
          <w:szCs w:val="24"/>
        </w:rPr>
        <w:t>М.В. </w:t>
      </w:r>
      <w:r w:rsidRPr="00C451C2">
        <w:rPr>
          <w:rFonts w:ascii="Times New Roman" w:hAnsi="Times New Roman"/>
          <w:sz w:val="24"/>
          <w:szCs w:val="24"/>
        </w:rPr>
        <w:t>Ломоносова»</w:t>
      </w:r>
      <w:r>
        <w:rPr>
          <w:rFonts w:ascii="Times New Roman" w:hAnsi="Times New Roman"/>
          <w:sz w:val="24"/>
          <w:szCs w:val="24"/>
        </w:rPr>
        <w:t xml:space="preserve"> получил оценку 88,5 баллов,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  <w:r>
        <w:rPr>
          <w:rFonts w:ascii="Times New Roman" w:hAnsi="Times New Roman"/>
          <w:sz w:val="24"/>
          <w:szCs w:val="24"/>
        </w:rPr>
        <w:t xml:space="preserve"> - 80,4 баллов,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  <w:r>
        <w:rPr>
          <w:rFonts w:ascii="Times New Roman" w:hAnsi="Times New Roman"/>
          <w:sz w:val="24"/>
          <w:szCs w:val="24"/>
        </w:rPr>
        <w:t xml:space="preserve"> -</w:t>
      </w:r>
      <w:r w:rsidRPr="00791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77,9 баллов, </w:t>
      </w:r>
      <w:r w:rsidRPr="00031D49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 - 66 баллов,  </w:t>
      </w:r>
      <w:r w:rsidRPr="00031D49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z w:val="24"/>
          <w:szCs w:val="24"/>
        </w:rPr>
        <w:t xml:space="preserve"> - 53 балла.</w:t>
      </w:r>
    </w:p>
    <w:p w:rsidR="00FA671E" w:rsidRDefault="00FA671E" w:rsidP="00B75D24">
      <w:pPr>
        <w:pStyle w:val="ListParagraph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 критерию 3 «Доступность услуг для инвалидов» лидер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  <w:r>
        <w:rPr>
          <w:rFonts w:ascii="Times New Roman" w:hAnsi="Times New Roman"/>
          <w:sz w:val="24"/>
          <w:szCs w:val="24"/>
        </w:rPr>
        <w:t xml:space="preserve"> получил оценку в</w:t>
      </w:r>
      <w:r w:rsidRPr="00791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84,3 баллов,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  <w:r>
        <w:rPr>
          <w:rFonts w:ascii="Times New Roman" w:hAnsi="Times New Roman"/>
          <w:sz w:val="24"/>
          <w:szCs w:val="24"/>
        </w:rPr>
        <w:t xml:space="preserve"> - 70 баллов, </w:t>
      </w:r>
      <w:r w:rsidRPr="00C451C2">
        <w:rPr>
          <w:rFonts w:ascii="Times New Roman" w:hAnsi="Times New Roman"/>
          <w:sz w:val="24"/>
          <w:szCs w:val="24"/>
        </w:rPr>
        <w:t xml:space="preserve">ГБУК АО  «Архангельский театр драмы имени </w:t>
      </w:r>
      <w:r>
        <w:rPr>
          <w:rFonts w:ascii="Times New Roman" w:hAnsi="Times New Roman"/>
          <w:sz w:val="24"/>
          <w:szCs w:val="24"/>
        </w:rPr>
        <w:t>М.В. </w:t>
      </w:r>
      <w:r w:rsidRPr="00C451C2">
        <w:rPr>
          <w:rFonts w:ascii="Times New Roman" w:hAnsi="Times New Roman"/>
          <w:sz w:val="24"/>
          <w:szCs w:val="24"/>
        </w:rPr>
        <w:t>Ломоносова»</w:t>
      </w:r>
      <w:r>
        <w:rPr>
          <w:rFonts w:ascii="Times New Roman" w:hAnsi="Times New Roman"/>
          <w:sz w:val="24"/>
          <w:szCs w:val="24"/>
        </w:rPr>
        <w:t xml:space="preserve"> - 62,5; низкие оценку – у </w:t>
      </w:r>
      <w:r w:rsidRPr="00031D49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z w:val="24"/>
          <w:szCs w:val="24"/>
        </w:rPr>
        <w:t xml:space="preserve"> (43,7 балла) и </w:t>
      </w:r>
      <w:r w:rsidRPr="00031D49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 (39 баллов).</w:t>
      </w:r>
    </w:p>
    <w:p w:rsidR="00FA671E" w:rsidRDefault="00FA671E" w:rsidP="00B75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 не менее, в ходе сбора и обобщения информации о качестве условий оказания услуг выявлены следующие недостатки.</w:t>
      </w:r>
    </w:p>
    <w:p w:rsidR="00FA671E" w:rsidRPr="009439F1" w:rsidRDefault="00FA671E" w:rsidP="00B75D24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данным, полученным в ходе анализа официальных сайтов организаций, а также стендов в помещениях, выявлены значительные нарушения требований, предъявляемых к открытости и доступности информации об организациях культуры, закрепленных в приказе Министерства культуры Российской Федерации от 20 февраля 2015 года № 277 . На официальных сайтах у отдельных организаций (</w:t>
      </w:r>
      <w:r w:rsidRPr="00031D49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) требует обновления и пополнения информация о проводимых мероприятиях. На сайтах </w:t>
      </w:r>
      <w:r w:rsidRPr="00031D49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31D49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pacing w:val="-4"/>
          <w:sz w:val="24"/>
          <w:szCs w:val="24"/>
        </w:rPr>
        <w:t xml:space="preserve"> отсутствует информация об учредителе и учредительные документы, копии лицензий на осуществление деятельности, сведения о нормативно-правовых актах, устанавливающих ценовую политику на услуги, информация о государственном задании (план и отчет), о материально-техническом обеспечении. У трех из 5 организаций  отсутствуют отчеты по независимой оценке качества или планы по их корректировки. </w:t>
      </w:r>
    </w:p>
    <w:p w:rsidR="00FA671E" w:rsidRPr="00156760" w:rsidRDefault="00FA671E" w:rsidP="00B75D24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 трех из пяти организаций (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1D49">
        <w:rPr>
          <w:rFonts w:ascii="Times New Roman" w:hAnsi="Times New Roman"/>
          <w:sz w:val="24"/>
          <w:szCs w:val="24"/>
        </w:rPr>
        <w:t>«Поморская филармония»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31D49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z w:val="24"/>
          <w:szCs w:val="24"/>
        </w:rPr>
        <w:t>) выявлены недостатки в оформлении информационных стендов в помещениях организаций, в частности, информация о деятельности организации представлена не в полном объеме или отсутствует: контактные данные (почтовый адрес, контактные телефоны, адрес электронной почты); информация об учредителе; информация о руководителе.</w:t>
      </w:r>
    </w:p>
    <w:p w:rsidR="00FA671E" w:rsidRDefault="00FA671E" w:rsidP="00B75D24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Выявлено несоответствие или неполное соответствие требованиям критерия 3 «Доступность услуг для инвалидов»: в более чем половине организаций отсутствует такие элементы показателя, как «адаптированные поручни, дверные проемы», «наличие сменных кресел-колясок», специализированные </w:t>
      </w:r>
      <w:r>
        <w:rPr>
          <w:rFonts w:ascii="Times New Roman" w:hAnsi="Times New Roman"/>
          <w:sz w:val="24"/>
          <w:szCs w:val="24"/>
        </w:rPr>
        <w:t>санитарно-гигиенические помещения. В двух учреждениях (</w:t>
      </w:r>
      <w:r w:rsidRPr="00031D49">
        <w:rPr>
          <w:rFonts w:ascii="Times New Roman" w:hAnsi="Times New Roman"/>
          <w:sz w:val="24"/>
          <w:szCs w:val="24"/>
        </w:rPr>
        <w:t>ГБУК АО «Поморская филармония»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31D49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  <w:r>
        <w:rPr>
          <w:rFonts w:ascii="Times New Roman" w:hAnsi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индикатор «оборудование территории, прилегающей к организации, и ее помещений с учетом доступности инвалидов» и вовсе равен нулю. В четырех из 5 организаций выявлено несоответствие по индикатору «возможность получения услуги инвалидами наравне с другими», т.е. дублирование информации для инвалидов непосредственно в стенах организации (сурдопереводчик, шрифт Брайля и др.), что может быть связано со спецификой деятельности театрально-концертных учреждений.</w:t>
      </w:r>
    </w:p>
    <w:p w:rsidR="00FA671E" w:rsidRDefault="00FA671E" w:rsidP="00B75D2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71E" w:rsidRDefault="00FA671E" w:rsidP="00B75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совершенствования деятельности оцениваемых организаций культуры рекомендованы следующие меры:</w:t>
      </w:r>
    </w:p>
    <w:p w:rsidR="00FA671E" w:rsidRDefault="00FA671E" w:rsidP="00B75D24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Привести содержание и форму предоставления информации о деятельности организаций культуры на официальных сайтах в соответствие с требованиями приказа Министерства культуры Российской Федерации от 20 февраля 2015 года № 277; своевременно обновлять и пополнять размещенную в разделах «Документы» информацию; организовать интуитивно понятную навигацию по официальной (документационной) части сайта; сформировать разделы о независимой оценке качества оказания услуг и своевременно их обновлять. Официальный сайт должен содержать полный перечень предоставляемых услуг и интернет-сервисов для дистанционных форм связи с потребителями услуг. </w:t>
      </w:r>
    </w:p>
    <w:p w:rsidR="00FA671E" w:rsidRDefault="00FA671E" w:rsidP="00B75D24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Актуализировать и дополнять электронные сервисы организаций. Сервис покупки билетов должен содержать активные ссылки на сторонние информационные ресурсы или сервисы покупки билетов. Информация подлежит размещению и обновлению в течение 10 рабочих дней со дня ее создания, получения или внесения соответствующих изменений, согласно п.3. приказа Министерства культуры Российской Федерации от 20 февраля 2015 года № 277.</w:t>
      </w:r>
    </w:p>
    <w:p w:rsidR="00FA671E" w:rsidRDefault="00FA671E" w:rsidP="00B75D24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Предпринять меры по приведению в соответствие с действующими нормативами информационные стенды в организациях.</w:t>
      </w:r>
    </w:p>
    <w:p w:rsidR="00FA671E" w:rsidRDefault="00FA671E" w:rsidP="00B75D24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Предпринять меры по повышению доступности услуг оцениваемых организаций для лиц с ограниченными возможностями здоровья по всем критериям доступности.</w:t>
      </w:r>
    </w:p>
    <w:p w:rsidR="00FA671E" w:rsidRPr="001D1F32" w:rsidRDefault="00FA671E" w:rsidP="00B75D24">
      <w:pPr>
        <w:pStyle w:val="ListParagraph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независимой оценки качества условий оказания услуг организациями культуры Архангельской области рекомендуется применять следующие методы сбора первичной информации: онлайн-анкетирование получателей услуг, контрольные посещения как наиболее результативные. В качестве рекомендации для повышения качества оценки критерия 3 - очное индивидуальное анкетирование лиц с ограниченными возможностями здоровья.</w:t>
      </w:r>
    </w:p>
    <w:p w:rsidR="00FA671E" w:rsidRDefault="00FA671E" w:rsidP="00B562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B5624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9A44D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FA671E" w:rsidSect="00DA4612">
          <w:footerReference w:type="default" r:id="rId2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671E" w:rsidRPr="00C451C2" w:rsidRDefault="00FA671E" w:rsidP="000604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906">
        <w:rPr>
          <w:rFonts w:ascii="Times New Roman" w:hAnsi="Times New Roman"/>
          <w:b/>
          <w:caps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C451C2">
        <w:rPr>
          <w:rFonts w:ascii="Times New Roman" w:hAnsi="Times New Roman"/>
          <w:b/>
          <w:sz w:val="24"/>
          <w:szCs w:val="24"/>
        </w:rPr>
        <w:t xml:space="preserve">. Частотные распределения ответов </w:t>
      </w:r>
      <w:r>
        <w:rPr>
          <w:rFonts w:ascii="Times New Roman" w:hAnsi="Times New Roman"/>
          <w:b/>
          <w:sz w:val="24"/>
          <w:szCs w:val="24"/>
        </w:rPr>
        <w:t xml:space="preserve">респондентов </w:t>
      </w:r>
      <w:r w:rsidRPr="00C451C2">
        <w:rPr>
          <w:rFonts w:ascii="Times New Roman" w:hAnsi="Times New Roman"/>
          <w:b/>
          <w:sz w:val="24"/>
          <w:szCs w:val="24"/>
        </w:rPr>
        <w:t>на вопросы анкеты</w:t>
      </w:r>
      <w:r>
        <w:rPr>
          <w:rFonts w:ascii="Times New Roman" w:hAnsi="Times New Roman"/>
          <w:b/>
          <w:sz w:val="24"/>
          <w:szCs w:val="24"/>
        </w:rPr>
        <w:t xml:space="preserve"> об удовлетворенности качеством условий оказания услуг организации культуры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6"/>
      </w:r>
    </w:p>
    <w:p w:rsidR="00FA671E" w:rsidRPr="00C451C2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992"/>
        <w:gridCol w:w="744"/>
        <w:gridCol w:w="1276"/>
        <w:gridCol w:w="1418"/>
        <w:gridCol w:w="1134"/>
        <w:gridCol w:w="983"/>
        <w:gridCol w:w="1008"/>
        <w:gridCol w:w="891"/>
        <w:gridCol w:w="1232"/>
        <w:gridCol w:w="1378"/>
      </w:tblGrid>
      <w:tr w:rsidR="00FA671E" w:rsidRPr="00DF7AB6" w:rsidTr="00DF7AB6">
        <w:tc>
          <w:tcPr>
            <w:tcW w:w="3794" w:type="dxa"/>
            <w:vMerge w:val="restart"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6" w:type="dxa"/>
            <w:gridSpan w:val="2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ГБУК АО «Поморская филармония» (</w:t>
            </w:r>
            <w:r w:rsidRPr="00DF7AB6">
              <w:rPr>
                <w:rFonts w:ascii="Times New Roman" w:hAnsi="Times New Roman"/>
                <w:lang w:val="en-US"/>
              </w:rPr>
              <w:t>n</w:t>
            </w:r>
            <w:r w:rsidRPr="00DF7AB6">
              <w:rPr>
                <w:rFonts w:ascii="Times New Roman" w:hAnsi="Times New Roman"/>
              </w:rPr>
              <w:t>=198)</w:t>
            </w:r>
          </w:p>
        </w:tc>
        <w:tc>
          <w:tcPr>
            <w:tcW w:w="2694" w:type="dxa"/>
            <w:gridSpan w:val="2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ГБУК АО  «Архангельский театр драмы имени М.В. Ломоносова» (</w:t>
            </w:r>
            <w:r w:rsidRPr="00DF7AB6">
              <w:rPr>
                <w:rFonts w:ascii="Times New Roman" w:hAnsi="Times New Roman"/>
                <w:lang w:val="en-US"/>
              </w:rPr>
              <w:t>n</w:t>
            </w:r>
            <w:r w:rsidRPr="00DF7AB6">
              <w:rPr>
                <w:rFonts w:ascii="Times New Roman" w:hAnsi="Times New Roman"/>
              </w:rPr>
              <w:t>=202)</w:t>
            </w:r>
          </w:p>
        </w:tc>
        <w:tc>
          <w:tcPr>
            <w:tcW w:w="2117" w:type="dxa"/>
            <w:gridSpan w:val="2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ГБУК АО «Архангельский театр кукол» (</w:t>
            </w:r>
            <w:r w:rsidRPr="00DF7AB6">
              <w:rPr>
                <w:rFonts w:ascii="Times New Roman" w:hAnsi="Times New Roman"/>
                <w:lang w:val="en-US"/>
              </w:rPr>
              <w:t>n</w:t>
            </w:r>
            <w:r w:rsidRPr="00DF7AB6">
              <w:rPr>
                <w:rFonts w:ascii="Times New Roman" w:hAnsi="Times New Roman"/>
              </w:rPr>
              <w:t>=200)</w:t>
            </w:r>
          </w:p>
        </w:tc>
        <w:tc>
          <w:tcPr>
            <w:tcW w:w="1899" w:type="dxa"/>
            <w:gridSpan w:val="2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ГБУК АО «Архангельский молодежный театр» (</w:t>
            </w:r>
            <w:r w:rsidRPr="00DF7AB6">
              <w:rPr>
                <w:rFonts w:ascii="Times New Roman" w:hAnsi="Times New Roman"/>
                <w:lang w:val="en-US"/>
              </w:rPr>
              <w:t>n</w:t>
            </w:r>
            <w:r w:rsidRPr="00DF7AB6">
              <w:rPr>
                <w:rFonts w:ascii="Times New Roman" w:hAnsi="Times New Roman"/>
              </w:rPr>
              <w:t>=202)</w:t>
            </w:r>
          </w:p>
        </w:tc>
        <w:tc>
          <w:tcPr>
            <w:tcW w:w="2610" w:type="dxa"/>
            <w:gridSpan w:val="2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ГБУК АО «Государственный академический Северный русский народный хор» (</w:t>
            </w:r>
            <w:r w:rsidRPr="00DF7AB6">
              <w:rPr>
                <w:rFonts w:ascii="Times New Roman" w:hAnsi="Times New Roman"/>
                <w:lang w:val="en-US"/>
              </w:rPr>
              <w:t>n</w:t>
            </w:r>
            <w:r w:rsidRPr="00DF7AB6">
              <w:rPr>
                <w:rFonts w:ascii="Times New Roman" w:hAnsi="Times New Roman"/>
              </w:rPr>
              <w:t>=200)</w:t>
            </w:r>
          </w:p>
        </w:tc>
      </w:tr>
      <w:tr w:rsidR="00FA671E" w:rsidRPr="00DF7AB6" w:rsidTr="00DF7AB6">
        <w:tc>
          <w:tcPr>
            <w:tcW w:w="3794" w:type="dxa"/>
            <w:vMerge/>
          </w:tcPr>
          <w:p w:rsidR="00FA671E" w:rsidRPr="00DF7AB6" w:rsidRDefault="00FA671E" w:rsidP="00DF7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кол-во</w:t>
            </w:r>
          </w:p>
        </w:tc>
        <w:tc>
          <w:tcPr>
            <w:tcW w:w="74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кол-во</w:t>
            </w:r>
          </w:p>
        </w:tc>
        <w:tc>
          <w:tcPr>
            <w:tcW w:w="141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кол-во</w:t>
            </w:r>
          </w:p>
        </w:tc>
        <w:tc>
          <w:tcPr>
            <w:tcW w:w="983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%</w:t>
            </w:r>
          </w:p>
        </w:tc>
        <w:tc>
          <w:tcPr>
            <w:tcW w:w="100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кол-во</w:t>
            </w:r>
          </w:p>
        </w:tc>
        <w:tc>
          <w:tcPr>
            <w:tcW w:w="891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%</w:t>
            </w:r>
          </w:p>
        </w:tc>
        <w:tc>
          <w:tcPr>
            <w:tcW w:w="1232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кол-во</w:t>
            </w:r>
          </w:p>
        </w:tc>
        <w:tc>
          <w:tcPr>
            <w:tcW w:w="1378" w:type="dxa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%</w:t>
            </w:r>
          </w:p>
        </w:tc>
      </w:tr>
      <w:tr w:rsidR="00FA671E" w:rsidRPr="00DF7AB6" w:rsidTr="00DF7AB6">
        <w:tc>
          <w:tcPr>
            <w:tcW w:w="3794" w:type="dxa"/>
          </w:tcPr>
          <w:p w:rsidR="00FA671E" w:rsidRPr="00DF7AB6" w:rsidRDefault="00FA671E" w:rsidP="00DF7AB6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567"/>
              </w:tabs>
              <w:spacing w:after="0" w:line="240" w:lineRule="auto"/>
              <w:ind w:left="0" w:firstLine="142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DF7AB6">
              <w:rPr>
                <w:rFonts w:ascii="Times New Roman" w:hAnsi="Times New Roman"/>
                <w:sz w:val="22"/>
                <w:szCs w:val="22"/>
              </w:rPr>
              <w:t>Перед посещением учреждения  Вы обращались к информации, размещенной на официальном сайте организации культуры?</w:t>
            </w:r>
          </w:p>
        </w:tc>
        <w:tc>
          <w:tcPr>
            <w:tcW w:w="9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180</w:t>
            </w:r>
          </w:p>
        </w:tc>
        <w:tc>
          <w:tcPr>
            <w:tcW w:w="74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90,9</w:t>
            </w:r>
          </w:p>
        </w:tc>
        <w:tc>
          <w:tcPr>
            <w:tcW w:w="1276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165</w:t>
            </w:r>
          </w:p>
        </w:tc>
        <w:tc>
          <w:tcPr>
            <w:tcW w:w="141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137</w:t>
            </w:r>
          </w:p>
        </w:tc>
        <w:tc>
          <w:tcPr>
            <w:tcW w:w="98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68,5</w:t>
            </w:r>
          </w:p>
        </w:tc>
        <w:tc>
          <w:tcPr>
            <w:tcW w:w="100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160</w:t>
            </w:r>
          </w:p>
        </w:tc>
        <w:tc>
          <w:tcPr>
            <w:tcW w:w="89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79,2</w:t>
            </w:r>
          </w:p>
        </w:tc>
        <w:tc>
          <w:tcPr>
            <w:tcW w:w="123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170</w:t>
            </w:r>
          </w:p>
        </w:tc>
        <w:tc>
          <w:tcPr>
            <w:tcW w:w="137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85</w:t>
            </w:r>
          </w:p>
        </w:tc>
      </w:tr>
      <w:tr w:rsidR="00FA671E" w:rsidRPr="00DF7AB6" w:rsidTr="00DF7AB6">
        <w:trPr>
          <w:trHeight w:val="381"/>
        </w:trPr>
        <w:tc>
          <w:tcPr>
            <w:tcW w:w="3794" w:type="dxa"/>
          </w:tcPr>
          <w:p w:rsidR="00FA671E" w:rsidRPr="00DF7AB6" w:rsidRDefault="00FA671E" w:rsidP="00DF7AB6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</w:tabs>
              <w:spacing w:after="0" w:line="240" w:lineRule="auto"/>
              <w:ind w:left="0" w:firstLine="14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AB6">
              <w:rPr>
                <w:rFonts w:ascii="Times New Roman" w:hAnsi="Times New Roman"/>
                <w:sz w:val="22"/>
                <w:szCs w:val="22"/>
              </w:rPr>
              <w:t>Вы удовлетворены открытостью, полнотой и доступностью информации о деятельности организации, размещенной на официальном сайте организации культуры в сети «Интернет»?</w:t>
            </w:r>
            <w:r w:rsidRPr="00DF7AB6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7"/>
            </w:r>
          </w:p>
        </w:tc>
        <w:tc>
          <w:tcPr>
            <w:tcW w:w="9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  <w:lang w:val="en-US"/>
              </w:rPr>
              <w:t>175</w:t>
            </w:r>
          </w:p>
        </w:tc>
        <w:tc>
          <w:tcPr>
            <w:tcW w:w="74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97,2</w:t>
            </w:r>
          </w:p>
        </w:tc>
        <w:tc>
          <w:tcPr>
            <w:tcW w:w="1276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155</w:t>
            </w:r>
          </w:p>
        </w:tc>
        <w:tc>
          <w:tcPr>
            <w:tcW w:w="141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93,9</w:t>
            </w:r>
          </w:p>
        </w:tc>
        <w:tc>
          <w:tcPr>
            <w:tcW w:w="113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131</w:t>
            </w:r>
          </w:p>
        </w:tc>
        <w:tc>
          <w:tcPr>
            <w:tcW w:w="98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95,6</w:t>
            </w:r>
          </w:p>
        </w:tc>
        <w:tc>
          <w:tcPr>
            <w:tcW w:w="100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157</w:t>
            </w:r>
          </w:p>
        </w:tc>
        <w:tc>
          <w:tcPr>
            <w:tcW w:w="89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77,7</w:t>
            </w:r>
          </w:p>
        </w:tc>
        <w:tc>
          <w:tcPr>
            <w:tcW w:w="123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165</w:t>
            </w:r>
          </w:p>
        </w:tc>
        <w:tc>
          <w:tcPr>
            <w:tcW w:w="137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97</w:t>
            </w:r>
          </w:p>
        </w:tc>
      </w:tr>
      <w:tr w:rsidR="00FA671E" w:rsidRPr="00DF7AB6" w:rsidTr="00DF7AB6">
        <w:tc>
          <w:tcPr>
            <w:tcW w:w="3794" w:type="dxa"/>
          </w:tcPr>
          <w:p w:rsidR="00FA671E" w:rsidRPr="00DF7AB6" w:rsidRDefault="00FA671E" w:rsidP="00DF7AB6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</w:tabs>
              <w:spacing w:after="0" w:line="240" w:lineRule="auto"/>
              <w:ind w:left="0" w:firstLine="14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AB6">
              <w:rPr>
                <w:rFonts w:ascii="Times New Roman" w:hAnsi="Times New Roman"/>
                <w:sz w:val="22"/>
                <w:szCs w:val="22"/>
              </w:rPr>
              <w:t>Вы удовлетворены открытостью, полнотой и доступностью информации о деятельности организации, размещенной на информационных стендах в помещении организации культуры?</w:t>
            </w:r>
          </w:p>
        </w:tc>
        <w:tc>
          <w:tcPr>
            <w:tcW w:w="9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187</w:t>
            </w:r>
          </w:p>
        </w:tc>
        <w:tc>
          <w:tcPr>
            <w:tcW w:w="74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  <w:lang w:val="en-US"/>
              </w:rPr>
              <w:t>94,4</w:t>
            </w:r>
          </w:p>
        </w:tc>
        <w:tc>
          <w:tcPr>
            <w:tcW w:w="1276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182</w:t>
            </w:r>
          </w:p>
        </w:tc>
        <w:tc>
          <w:tcPr>
            <w:tcW w:w="141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90,1</w:t>
            </w:r>
          </w:p>
        </w:tc>
        <w:tc>
          <w:tcPr>
            <w:tcW w:w="113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192</w:t>
            </w:r>
          </w:p>
        </w:tc>
        <w:tc>
          <w:tcPr>
            <w:tcW w:w="98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96</w:t>
            </w:r>
          </w:p>
        </w:tc>
        <w:tc>
          <w:tcPr>
            <w:tcW w:w="100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198</w:t>
            </w:r>
          </w:p>
        </w:tc>
        <w:tc>
          <w:tcPr>
            <w:tcW w:w="89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98</w:t>
            </w:r>
          </w:p>
        </w:tc>
        <w:tc>
          <w:tcPr>
            <w:tcW w:w="123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189</w:t>
            </w:r>
          </w:p>
        </w:tc>
        <w:tc>
          <w:tcPr>
            <w:tcW w:w="137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94,5</w:t>
            </w:r>
          </w:p>
        </w:tc>
      </w:tr>
      <w:tr w:rsidR="00FA671E" w:rsidRPr="00DF7AB6" w:rsidTr="00DF7AB6">
        <w:tc>
          <w:tcPr>
            <w:tcW w:w="3794" w:type="dxa"/>
          </w:tcPr>
          <w:p w:rsidR="00FA671E" w:rsidRPr="00DF7AB6" w:rsidRDefault="00FA671E" w:rsidP="00DF7AB6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</w:tabs>
              <w:spacing w:after="0" w:line="240" w:lineRule="auto"/>
              <w:ind w:left="0" w:firstLine="14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7AB6">
              <w:rPr>
                <w:rFonts w:ascii="Times New Roman" w:hAnsi="Times New Roman"/>
                <w:sz w:val="22"/>
                <w:szCs w:val="22"/>
              </w:rPr>
              <w:t>Вы удовлетворены доступностью услуг, предоставляемых организацией культуры, для инвалидов?</w:t>
            </w:r>
            <w:r w:rsidRPr="00DF7AB6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8"/>
            </w:r>
          </w:p>
        </w:tc>
        <w:tc>
          <w:tcPr>
            <w:tcW w:w="99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</w:t>
            </w:r>
          </w:p>
        </w:tc>
        <w:tc>
          <w:tcPr>
            <w:tcW w:w="74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35</w:t>
            </w:r>
          </w:p>
        </w:tc>
        <w:tc>
          <w:tcPr>
            <w:tcW w:w="983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100</w:t>
            </w:r>
          </w:p>
        </w:tc>
        <w:tc>
          <w:tcPr>
            <w:tcW w:w="100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12</w:t>
            </w:r>
          </w:p>
        </w:tc>
        <w:tc>
          <w:tcPr>
            <w:tcW w:w="891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92,3</w:t>
            </w:r>
          </w:p>
        </w:tc>
        <w:tc>
          <w:tcPr>
            <w:tcW w:w="1232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21</w:t>
            </w:r>
          </w:p>
        </w:tc>
        <w:tc>
          <w:tcPr>
            <w:tcW w:w="1378" w:type="dxa"/>
            <w:vAlign w:val="center"/>
          </w:tcPr>
          <w:p w:rsidR="00FA671E" w:rsidRPr="00DF7AB6" w:rsidRDefault="00FA671E" w:rsidP="00DF7A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7AB6">
              <w:rPr>
                <w:rFonts w:ascii="Times New Roman" w:hAnsi="Times New Roman"/>
              </w:rPr>
              <w:t>87,5</w:t>
            </w:r>
          </w:p>
        </w:tc>
      </w:tr>
    </w:tbl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D21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1906">
        <w:rPr>
          <w:rFonts w:ascii="Times New Roman" w:hAnsi="Times New Roman"/>
          <w:b/>
          <w:caps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451C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Оценка показателей, характеризующих открытость и доступность информации об организации культуры на информационных стендах в помещениях организации (контрольные посещения) 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80" w:type="dxa"/>
        <w:tblInd w:w="93" w:type="dxa"/>
        <w:tblLook w:val="00A0"/>
      </w:tblPr>
      <w:tblGrid>
        <w:gridCol w:w="520"/>
        <w:gridCol w:w="1460"/>
        <w:gridCol w:w="1520"/>
        <w:gridCol w:w="960"/>
        <w:gridCol w:w="1480"/>
        <w:gridCol w:w="1380"/>
        <w:gridCol w:w="1380"/>
        <w:gridCol w:w="1300"/>
        <w:gridCol w:w="1460"/>
        <w:gridCol w:w="1480"/>
        <w:gridCol w:w="1480"/>
        <w:gridCol w:w="960"/>
      </w:tblGrid>
      <w:tr w:rsidR="00FA671E" w:rsidRPr="00DF7AB6" w:rsidTr="00D21398">
        <w:trPr>
          <w:trHeight w:val="9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Почтовый и электронный адрес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Структура учреждения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Контактные телефоны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Учредитель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Перечень услуг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о мероприятиях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71E" w:rsidRPr="00D21398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A671E" w:rsidRPr="001B0327" w:rsidRDefault="00FA671E" w:rsidP="00D21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FA671E" w:rsidRPr="00DF7AB6" w:rsidTr="00D2139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Pr="001B0327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6,5</w:t>
            </w:r>
          </w:p>
        </w:tc>
      </w:tr>
      <w:tr w:rsidR="00FA671E" w:rsidRPr="00DF7AB6" w:rsidTr="00D2139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Pr="001B0327" w:rsidRDefault="00FA671E" w:rsidP="00ED7A8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FA671E" w:rsidRPr="00DF7AB6" w:rsidTr="00D2139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Pr="001B0327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7,5</w:t>
            </w:r>
          </w:p>
        </w:tc>
      </w:tr>
      <w:tr w:rsidR="00FA671E" w:rsidRPr="00DF7AB6" w:rsidTr="00D2139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Pr="001B0327" w:rsidRDefault="00FA671E" w:rsidP="00ED7A8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4,5</w:t>
            </w:r>
          </w:p>
        </w:tc>
      </w:tr>
      <w:tr w:rsidR="00FA671E" w:rsidRPr="00DF7AB6" w:rsidTr="00D2139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A671E" w:rsidRPr="00D21398" w:rsidRDefault="00FA671E" w:rsidP="00D213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3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671E" w:rsidRPr="001B0327" w:rsidRDefault="00FA671E" w:rsidP="00ED7A8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03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:rsidR="00FA671E" w:rsidRPr="005C0C17" w:rsidRDefault="00FA671E" w:rsidP="005C0C17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5C0C17">
        <w:rPr>
          <w:rFonts w:ascii="Times New Roman" w:hAnsi="Times New Roman"/>
          <w:i/>
          <w:sz w:val="24"/>
          <w:szCs w:val="24"/>
        </w:rPr>
        <w:t>Примечание: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1 - </w:t>
      </w:r>
      <w:r w:rsidRPr="00C451C2">
        <w:rPr>
          <w:rFonts w:ascii="Times New Roman" w:hAnsi="Times New Roman"/>
          <w:sz w:val="24"/>
          <w:szCs w:val="24"/>
        </w:rPr>
        <w:t>ГБУК АО «Поморская филармония»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2 - </w:t>
      </w:r>
      <w:r w:rsidRPr="00C451C2">
        <w:rPr>
          <w:rFonts w:ascii="Times New Roman" w:hAnsi="Times New Roman"/>
          <w:sz w:val="24"/>
          <w:szCs w:val="24"/>
        </w:rPr>
        <w:t>ГБУК АО  «Архангельский театр драмы имени М.В.</w:t>
      </w:r>
      <w:r>
        <w:rPr>
          <w:rFonts w:ascii="Times New Roman" w:hAnsi="Times New Roman"/>
          <w:sz w:val="24"/>
          <w:szCs w:val="24"/>
        </w:rPr>
        <w:t> </w:t>
      </w:r>
      <w:r w:rsidRPr="00C451C2">
        <w:rPr>
          <w:rFonts w:ascii="Times New Roman" w:hAnsi="Times New Roman"/>
          <w:sz w:val="24"/>
          <w:szCs w:val="24"/>
        </w:rPr>
        <w:t>Ломоносова»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3 -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4 - </w:t>
      </w:r>
      <w:r w:rsidRPr="00C451C2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5 -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</w:p>
    <w:p w:rsidR="00FA671E" w:rsidRDefault="00FA671E" w:rsidP="00D21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FA671E" w:rsidRDefault="00FA671E" w:rsidP="00923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1EC3">
        <w:rPr>
          <w:rFonts w:ascii="Times New Roman" w:hAnsi="Times New Roman"/>
          <w:b/>
          <w:caps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C451C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Оценка показателей, характеризующих доступность услуг для инвалидов (контрольные посещения) 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24" w:type="dxa"/>
        <w:tblInd w:w="93" w:type="dxa"/>
        <w:tblLook w:val="00A0"/>
      </w:tblPr>
      <w:tblGrid>
        <w:gridCol w:w="520"/>
        <w:gridCol w:w="913"/>
        <w:gridCol w:w="992"/>
        <w:gridCol w:w="1134"/>
        <w:gridCol w:w="1134"/>
        <w:gridCol w:w="992"/>
        <w:gridCol w:w="1047"/>
        <w:gridCol w:w="1505"/>
        <w:gridCol w:w="1448"/>
        <w:gridCol w:w="1291"/>
        <w:gridCol w:w="1091"/>
        <w:gridCol w:w="1200"/>
        <w:gridCol w:w="1113"/>
        <w:gridCol w:w="944"/>
      </w:tblGrid>
      <w:tr w:rsidR="00FA671E" w:rsidRPr="00DF7AB6" w:rsidTr="00D639C7">
        <w:trPr>
          <w:trHeight w:val="9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671E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Критерий 3.1.</w:t>
            </w: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Критерий 3.2.</w:t>
            </w:r>
          </w:p>
        </w:tc>
      </w:tr>
      <w:tr w:rsidR="00FA671E" w:rsidRPr="00DF7AB6" w:rsidTr="00D639C7">
        <w:trPr>
          <w:trHeight w:val="9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Пандус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Стоянки для авто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Адапти-рованные лифты, поручни, проемы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Сменные кресла-коляски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Туалеты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71E" w:rsidRPr="004603A8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03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Дублирование звуковой и зрительной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Дублирование надписей шрифтом Брайля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Услуги сурдо-переводчика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Альтерна-тивная версия сайта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Помощь квалифиц. работников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71E" w:rsidRPr="00E43DA5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Дистанци-онный режим или на дому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A671E" w:rsidRPr="004603A8" w:rsidRDefault="00FA671E" w:rsidP="00D639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03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FA671E" w:rsidRPr="00DF7AB6" w:rsidTr="00D639C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3D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FA671E" w:rsidRPr="00DF7AB6" w:rsidTr="00D639C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3D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A671E" w:rsidRPr="00DF7AB6" w:rsidTr="009238B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3D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A671E" w:rsidRPr="00DF7AB6" w:rsidTr="009238B9">
        <w:trPr>
          <w:trHeight w:val="3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43D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FA671E" w:rsidRPr="00DF7AB6" w:rsidTr="009238B9">
        <w:trPr>
          <w:trHeight w:val="3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Pr="00E43DA5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671E" w:rsidRDefault="00FA671E" w:rsidP="00D639C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="00FA671E" w:rsidRPr="005C0C17" w:rsidRDefault="00FA671E" w:rsidP="009238B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5C0C17">
        <w:rPr>
          <w:rFonts w:ascii="Times New Roman" w:hAnsi="Times New Roman"/>
          <w:i/>
          <w:sz w:val="24"/>
          <w:szCs w:val="24"/>
        </w:rPr>
        <w:t>Примечание: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1 - - </w:t>
      </w:r>
      <w:r w:rsidRPr="00C451C2">
        <w:rPr>
          <w:rFonts w:ascii="Times New Roman" w:hAnsi="Times New Roman"/>
          <w:sz w:val="24"/>
          <w:szCs w:val="24"/>
        </w:rPr>
        <w:t>ГБУК АО «Поморская филармония»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2 - </w:t>
      </w:r>
      <w:r w:rsidRPr="00C451C2">
        <w:rPr>
          <w:rFonts w:ascii="Times New Roman" w:hAnsi="Times New Roman"/>
          <w:sz w:val="24"/>
          <w:szCs w:val="24"/>
        </w:rPr>
        <w:t>ГБУК АО  «Архангельский театр драмы имени М.В. Ломоносова»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3 - </w:t>
      </w:r>
      <w:r w:rsidRPr="00C451C2">
        <w:rPr>
          <w:rFonts w:ascii="Times New Roman" w:hAnsi="Times New Roman"/>
          <w:sz w:val="24"/>
          <w:szCs w:val="24"/>
        </w:rPr>
        <w:t>ГБУК АО «Архангельский театр кукол»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4 - </w:t>
      </w:r>
      <w:r w:rsidRPr="00C451C2">
        <w:rPr>
          <w:rFonts w:ascii="Times New Roman" w:hAnsi="Times New Roman"/>
          <w:sz w:val="24"/>
          <w:szCs w:val="24"/>
        </w:rPr>
        <w:t>ГБУК АО «Архангельский молодежный театр»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5 - </w:t>
      </w:r>
      <w:r w:rsidRPr="00C451C2">
        <w:rPr>
          <w:rFonts w:ascii="Times New Roman" w:hAnsi="Times New Roman"/>
          <w:sz w:val="24"/>
          <w:szCs w:val="24"/>
        </w:rPr>
        <w:t>ГБУК АО «Государственный академический Северный русский народный хор»</w:t>
      </w:r>
    </w:p>
    <w:p w:rsidR="00FA671E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71E" w:rsidRPr="00B5624B" w:rsidRDefault="00FA671E" w:rsidP="00923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671E" w:rsidRPr="00B5624B" w:rsidSect="00D21398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1E" w:rsidRDefault="00FA671E" w:rsidP="00FD3343">
      <w:pPr>
        <w:spacing w:after="0" w:line="240" w:lineRule="auto"/>
      </w:pPr>
      <w:r>
        <w:separator/>
      </w:r>
    </w:p>
  </w:endnote>
  <w:endnote w:type="continuationSeparator" w:id="0">
    <w:p w:rsidR="00FA671E" w:rsidRDefault="00FA671E" w:rsidP="00FD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1E" w:rsidRDefault="00FA671E">
    <w:pPr>
      <w:pStyle w:val="Footer"/>
      <w:jc w:val="center"/>
    </w:pPr>
    <w:r w:rsidRPr="00487C5F">
      <w:rPr>
        <w:rFonts w:ascii="Times New Roman" w:hAnsi="Times New Roman"/>
        <w:i/>
        <w:sz w:val="24"/>
        <w:szCs w:val="24"/>
      </w:rPr>
      <w:fldChar w:fldCharType="begin"/>
    </w:r>
    <w:r w:rsidRPr="00487C5F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487C5F">
      <w:rPr>
        <w:rFonts w:ascii="Times New Roman" w:hAnsi="Times New Roman"/>
        <w:i/>
        <w:sz w:val="24"/>
        <w:szCs w:val="24"/>
      </w:rPr>
      <w:fldChar w:fldCharType="separate"/>
    </w:r>
    <w:r>
      <w:rPr>
        <w:rFonts w:ascii="Times New Roman" w:hAnsi="Times New Roman"/>
        <w:i/>
        <w:noProof/>
        <w:sz w:val="24"/>
        <w:szCs w:val="24"/>
      </w:rPr>
      <w:t>38</w:t>
    </w:r>
    <w:r w:rsidRPr="00487C5F">
      <w:rPr>
        <w:rFonts w:ascii="Times New Roman" w:hAnsi="Times New Roman"/>
        <w:i/>
        <w:sz w:val="24"/>
        <w:szCs w:val="24"/>
      </w:rPr>
      <w:fldChar w:fldCharType="end"/>
    </w:r>
  </w:p>
  <w:p w:rsidR="00FA671E" w:rsidRDefault="00FA6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1E" w:rsidRDefault="00FA671E" w:rsidP="00FD3343">
      <w:pPr>
        <w:spacing w:after="0" w:line="240" w:lineRule="auto"/>
      </w:pPr>
      <w:r>
        <w:separator/>
      </w:r>
    </w:p>
  </w:footnote>
  <w:footnote w:type="continuationSeparator" w:id="0">
    <w:p w:rsidR="00FA671E" w:rsidRDefault="00FA671E" w:rsidP="00FD3343">
      <w:pPr>
        <w:spacing w:after="0" w:line="240" w:lineRule="auto"/>
      </w:pPr>
      <w:r>
        <w:continuationSeparator/>
      </w:r>
    </w:p>
  </w:footnote>
  <w:footnote w:id="1">
    <w:p w:rsidR="00FA671E" w:rsidRDefault="00FA671E">
      <w:pPr>
        <w:pStyle w:val="FootnoteText"/>
      </w:pPr>
      <w:r w:rsidRPr="00A01EB9">
        <w:rPr>
          <w:rStyle w:val="FootnoteReference"/>
          <w:rFonts w:ascii="Times New Roman" w:hAnsi="Times New Roman"/>
        </w:rPr>
        <w:footnoteRef/>
      </w:r>
      <w:r w:rsidRPr="00A01EB9">
        <w:rPr>
          <w:rFonts w:ascii="Times New Roman" w:hAnsi="Times New Roman"/>
        </w:rPr>
        <w:t xml:space="preserve"> 1</w:t>
      </w:r>
      <w:r w:rsidRPr="00151B72">
        <w:rPr>
          <w:rFonts w:ascii="Times New Roman" w:hAnsi="Times New Roman"/>
        </w:rPr>
        <w:t xml:space="preserve"> – информация размещена в полном объе</w:t>
      </w:r>
      <w:r>
        <w:rPr>
          <w:rFonts w:ascii="Times New Roman" w:hAnsi="Times New Roman"/>
        </w:rPr>
        <w:t>ме, 0,5 – информация размещена частично, 0 – информация не размещена</w:t>
      </w:r>
    </w:p>
  </w:footnote>
  <w:footnote w:id="2">
    <w:p w:rsidR="00FA671E" w:rsidRDefault="00FA671E">
      <w:pPr>
        <w:pStyle w:val="FootnoteText"/>
      </w:pPr>
      <w:r w:rsidRPr="0036422F">
        <w:rPr>
          <w:rStyle w:val="FootnoteReference"/>
          <w:rFonts w:ascii="Times New Roman" w:hAnsi="Times New Roman"/>
        </w:rPr>
        <w:footnoteRef/>
      </w:r>
      <w:r w:rsidRPr="0036422F">
        <w:rPr>
          <w:rFonts w:ascii="Times New Roman" w:hAnsi="Times New Roman"/>
        </w:rPr>
        <w:t xml:space="preserve"> </w:t>
      </w:r>
      <w:r w:rsidRPr="005F6461">
        <w:rPr>
          <w:rFonts w:ascii="Times New Roman" w:hAnsi="Times New Roman"/>
        </w:rPr>
        <w:t>1 – информация размещена в полном объе</w:t>
      </w:r>
      <w:r>
        <w:rPr>
          <w:rFonts w:ascii="Times New Roman" w:hAnsi="Times New Roman"/>
        </w:rPr>
        <w:t>ме, 0,5 – информация размещена частично, 0 – информация не размещена</w:t>
      </w:r>
    </w:p>
  </w:footnote>
  <w:footnote w:id="3">
    <w:p w:rsidR="00FA671E" w:rsidRDefault="00FA671E">
      <w:pPr>
        <w:pStyle w:val="FootnoteText"/>
      </w:pPr>
      <w:r w:rsidRPr="008F710B">
        <w:rPr>
          <w:rStyle w:val="FootnoteReference"/>
          <w:rFonts w:ascii="Times New Roman" w:hAnsi="Times New Roman"/>
        </w:rPr>
        <w:footnoteRef/>
      </w:r>
      <w:r w:rsidRPr="008F710B">
        <w:rPr>
          <w:rFonts w:ascii="Times New Roman" w:hAnsi="Times New Roman"/>
        </w:rPr>
        <w:t xml:space="preserve"> 1</w:t>
      </w:r>
      <w:r w:rsidRPr="005F6461">
        <w:rPr>
          <w:rFonts w:ascii="Times New Roman" w:hAnsi="Times New Roman"/>
        </w:rPr>
        <w:t xml:space="preserve"> – информация размещена в полном объе</w:t>
      </w:r>
      <w:r>
        <w:rPr>
          <w:rFonts w:ascii="Times New Roman" w:hAnsi="Times New Roman"/>
        </w:rPr>
        <w:t>ме, 0,5 – информация размещена частично, 0 – информация не размещена</w:t>
      </w:r>
    </w:p>
  </w:footnote>
  <w:footnote w:id="4">
    <w:p w:rsidR="00FA671E" w:rsidRDefault="00FA671E">
      <w:pPr>
        <w:pStyle w:val="FootnoteText"/>
      </w:pPr>
      <w:r w:rsidRPr="009331CC">
        <w:rPr>
          <w:rStyle w:val="FootnoteReference"/>
          <w:rFonts w:ascii="Times New Roman" w:hAnsi="Times New Roman"/>
        </w:rPr>
        <w:footnoteRef/>
      </w:r>
      <w:r w:rsidRPr="009331CC">
        <w:rPr>
          <w:rFonts w:ascii="Times New Roman" w:hAnsi="Times New Roman"/>
        </w:rPr>
        <w:t xml:space="preserve"> </w:t>
      </w:r>
      <w:r w:rsidRPr="005F6461">
        <w:rPr>
          <w:rFonts w:ascii="Times New Roman" w:hAnsi="Times New Roman"/>
        </w:rPr>
        <w:t xml:space="preserve">1 – информация размещена в полном объеме, </w:t>
      </w:r>
      <w:r>
        <w:rPr>
          <w:rFonts w:ascii="Times New Roman" w:hAnsi="Times New Roman"/>
        </w:rPr>
        <w:t>0,5 – информация размещена частично, 0 – информация не размещена</w:t>
      </w:r>
    </w:p>
  </w:footnote>
  <w:footnote w:id="5">
    <w:p w:rsidR="00FA671E" w:rsidRDefault="00FA671E">
      <w:pPr>
        <w:pStyle w:val="FootnoteText"/>
      </w:pPr>
      <w:r w:rsidRPr="00661F53">
        <w:rPr>
          <w:rStyle w:val="FootnoteReference"/>
          <w:rFonts w:ascii="Times New Roman" w:hAnsi="Times New Roman"/>
        </w:rPr>
        <w:footnoteRef/>
      </w:r>
      <w:r>
        <w:t xml:space="preserve"> </w:t>
      </w:r>
      <w:r w:rsidRPr="005F6461">
        <w:rPr>
          <w:rFonts w:ascii="Times New Roman" w:hAnsi="Times New Roman"/>
        </w:rPr>
        <w:t>1 – информац</w:t>
      </w:r>
      <w:r>
        <w:rPr>
          <w:rFonts w:ascii="Times New Roman" w:hAnsi="Times New Roman"/>
        </w:rPr>
        <w:t>ия размещена в полном объеме, 0,5 – информация размещена частично, 0 – информация не размещена</w:t>
      </w:r>
    </w:p>
  </w:footnote>
  <w:footnote w:id="6">
    <w:p w:rsidR="00FA671E" w:rsidRDefault="00FA671E">
      <w:pPr>
        <w:pStyle w:val="FootnoteText"/>
      </w:pPr>
      <w:r w:rsidRPr="001B0327">
        <w:rPr>
          <w:rStyle w:val="FootnoteReference"/>
          <w:rFonts w:ascii="Times New Roman" w:hAnsi="Times New Roman"/>
        </w:rPr>
        <w:footnoteRef/>
      </w:r>
      <w:r w:rsidRPr="001B0327">
        <w:rPr>
          <w:rFonts w:ascii="Times New Roman" w:hAnsi="Times New Roman"/>
        </w:rPr>
        <w:t xml:space="preserve"> В таблице представлены данные по ответам «Да» респондентов на вопросы анкеты.</w:t>
      </w:r>
    </w:p>
  </w:footnote>
  <w:footnote w:id="7">
    <w:p w:rsidR="00FA671E" w:rsidRDefault="00FA671E">
      <w:pPr>
        <w:pStyle w:val="FootnoteText"/>
      </w:pPr>
      <w:r w:rsidRPr="001B0327">
        <w:rPr>
          <w:rStyle w:val="FootnoteReference"/>
          <w:rFonts w:ascii="Times New Roman" w:hAnsi="Times New Roman"/>
        </w:rPr>
        <w:footnoteRef/>
      </w:r>
      <w:r w:rsidRPr="001B0327">
        <w:rPr>
          <w:rFonts w:ascii="Times New Roman" w:hAnsi="Times New Roman"/>
        </w:rPr>
        <w:t xml:space="preserve"> Распределения приводятся от числа ответивших «Да» на предыдущий вопрос (вопрос-фильтр).</w:t>
      </w:r>
    </w:p>
  </w:footnote>
  <w:footnote w:id="8">
    <w:p w:rsidR="00FA671E" w:rsidRDefault="00FA671E">
      <w:pPr>
        <w:pStyle w:val="FootnoteText"/>
      </w:pPr>
      <w:r w:rsidRPr="001B0327">
        <w:rPr>
          <w:rStyle w:val="FootnoteReference"/>
          <w:rFonts w:ascii="Times New Roman" w:hAnsi="Times New Roman"/>
        </w:rPr>
        <w:footnoteRef/>
      </w:r>
      <w:r w:rsidRPr="001B0327">
        <w:rPr>
          <w:rFonts w:ascii="Times New Roman" w:hAnsi="Times New Roman"/>
        </w:rPr>
        <w:t xml:space="preserve"> Распределения</w:t>
      </w:r>
      <w:r w:rsidRPr="003B4EDC">
        <w:rPr>
          <w:rFonts w:ascii="Times New Roman" w:hAnsi="Times New Roman"/>
        </w:rPr>
        <w:t xml:space="preserve"> приводятся от числа ответивших инвалидов.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C03"/>
    <w:multiLevelType w:val="hybridMultilevel"/>
    <w:tmpl w:val="0428C63C"/>
    <w:lvl w:ilvl="0" w:tplc="6A1C4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2128C"/>
    <w:multiLevelType w:val="multilevel"/>
    <w:tmpl w:val="64627C20"/>
    <w:lvl w:ilvl="0">
      <w:start w:val="1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8362F14"/>
    <w:multiLevelType w:val="multilevel"/>
    <w:tmpl w:val="442498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08F01B69"/>
    <w:multiLevelType w:val="multilevel"/>
    <w:tmpl w:val="6434B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12E5265"/>
    <w:multiLevelType w:val="multilevel"/>
    <w:tmpl w:val="6846A2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>
    <w:nsid w:val="1AEC797D"/>
    <w:multiLevelType w:val="multilevel"/>
    <w:tmpl w:val="94D2D454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B2B0618"/>
    <w:multiLevelType w:val="multilevel"/>
    <w:tmpl w:val="E062B1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BF071DF"/>
    <w:multiLevelType w:val="hybridMultilevel"/>
    <w:tmpl w:val="9EEC4F1E"/>
    <w:lvl w:ilvl="0" w:tplc="E5FA36F4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C1B6A58"/>
    <w:multiLevelType w:val="hybridMultilevel"/>
    <w:tmpl w:val="0BB8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7F1CDA"/>
    <w:multiLevelType w:val="hybridMultilevel"/>
    <w:tmpl w:val="AA4E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22A61"/>
    <w:multiLevelType w:val="hybridMultilevel"/>
    <w:tmpl w:val="13E8ED1E"/>
    <w:lvl w:ilvl="0" w:tplc="4E28A5D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45437BE"/>
    <w:multiLevelType w:val="multilevel"/>
    <w:tmpl w:val="8CB8FE74"/>
    <w:lvl w:ilvl="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cs="Times New Roman" w:hint="default"/>
      </w:rPr>
    </w:lvl>
  </w:abstractNum>
  <w:abstractNum w:abstractNumId="12">
    <w:nsid w:val="380F581A"/>
    <w:multiLevelType w:val="hybridMultilevel"/>
    <w:tmpl w:val="541AFBC8"/>
    <w:lvl w:ilvl="0" w:tplc="46D4A6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8C21C9"/>
    <w:multiLevelType w:val="hybridMultilevel"/>
    <w:tmpl w:val="87AA28E8"/>
    <w:lvl w:ilvl="0" w:tplc="45680EC2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8D327D0"/>
    <w:multiLevelType w:val="hybridMultilevel"/>
    <w:tmpl w:val="888CC6A6"/>
    <w:lvl w:ilvl="0" w:tplc="D83AC3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1814154"/>
    <w:multiLevelType w:val="multilevel"/>
    <w:tmpl w:val="1D7A24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6">
    <w:nsid w:val="41C74115"/>
    <w:multiLevelType w:val="multilevel"/>
    <w:tmpl w:val="591C235C"/>
    <w:lvl w:ilvl="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cs="Times New Roman" w:hint="default"/>
      </w:rPr>
    </w:lvl>
  </w:abstractNum>
  <w:abstractNum w:abstractNumId="17">
    <w:nsid w:val="45396A17"/>
    <w:multiLevelType w:val="hybridMultilevel"/>
    <w:tmpl w:val="EA1CEF16"/>
    <w:lvl w:ilvl="0" w:tplc="617C57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4A713A"/>
    <w:multiLevelType w:val="multilevel"/>
    <w:tmpl w:val="0E80A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47FF38D1"/>
    <w:multiLevelType w:val="hybridMultilevel"/>
    <w:tmpl w:val="D876BBE4"/>
    <w:lvl w:ilvl="0" w:tplc="1AE2D9D8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9A57200"/>
    <w:multiLevelType w:val="hybridMultilevel"/>
    <w:tmpl w:val="B4E2B702"/>
    <w:lvl w:ilvl="0" w:tplc="13BC62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B692FC0"/>
    <w:multiLevelType w:val="multilevel"/>
    <w:tmpl w:val="6434B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4F082873"/>
    <w:multiLevelType w:val="hybridMultilevel"/>
    <w:tmpl w:val="10F857A6"/>
    <w:lvl w:ilvl="0" w:tplc="DB420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495CE1"/>
    <w:multiLevelType w:val="hybridMultilevel"/>
    <w:tmpl w:val="AA4E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3D4873"/>
    <w:multiLevelType w:val="hybridMultilevel"/>
    <w:tmpl w:val="36C4858C"/>
    <w:lvl w:ilvl="0" w:tplc="46D4A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7A53A3"/>
    <w:multiLevelType w:val="hybridMultilevel"/>
    <w:tmpl w:val="AA4E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3A0B0F"/>
    <w:multiLevelType w:val="multilevel"/>
    <w:tmpl w:val="64709F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5897545C"/>
    <w:multiLevelType w:val="hybridMultilevel"/>
    <w:tmpl w:val="AA4E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CB3A99"/>
    <w:multiLevelType w:val="multilevel"/>
    <w:tmpl w:val="0E80A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5AF653EF"/>
    <w:multiLevelType w:val="hybridMultilevel"/>
    <w:tmpl w:val="6562EC00"/>
    <w:lvl w:ilvl="0" w:tplc="4B1E123C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34A6BB5"/>
    <w:multiLevelType w:val="hybridMultilevel"/>
    <w:tmpl w:val="A3883C4C"/>
    <w:lvl w:ilvl="0" w:tplc="6A1C4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BE2179"/>
    <w:multiLevelType w:val="multilevel"/>
    <w:tmpl w:val="6434B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>
    <w:nsid w:val="69D27CB4"/>
    <w:multiLevelType w:val="hybridMultilevel"/>
    <w:tmpl w:val="AA4E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BC1A67"/>
    <w:multiLevelType w:val="multilevel"/>
    <w:tmpl w:val="1C763C3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cs="Times New Roman" w:hint="default"/>
      </w:rPr>
    </w:lvl>
  </w:abstractNum>
  <w:abstractNum w:abstractNumId="34">
    <w:nsid w:val="72C661F7"/>
    <w:multiLevelType w:val="hybridMultilevel"/>
    <w:tmpl w:val="27B6FC4A"/>
    <w:lvl w:ilvl="0" w:tplc="46D4A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00C67"/>
    <w:multiLevelType w:val="multilevel"/>
    <w:tmpl w:val="6434B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34"/>
  </w:num>
  <w:num w:numId="5">
    <w:abstractNumId w:val="24"/>
  </w:num>
  <w:num w:numId="6">
    <w:abstractNumId w:val="1"/>
  </w:num>
  <w:num w:numId="7">
    <w:abstractNumId w:val="25"/>
  </w:num>
  <w:num w:numId="8">
    <w:abstractNumId w:val="12"/>
  </w:num>
  <w:num w:numId="9">
    <w:abstractNumId w:val="9"/>
  </w:num>
  <w:num w:numId="10">
    <w:abstractNumId w:val="18"/>
  </w:num>
  <w:num w:numId="11">
    <w:abstractNumId w:val="29"/>
  </w:num>
  <w:num w:numId="12">
    <w:abstractNumId w:val="28"/>
  </w:num>
  <w:num w:numId="13">
    <w:abstractNumId w:val="8"/>
  </w:num>
  <w:num w:numId="14">
    <w:abstractNumId w:val="21"/>
  </w:num>
  <w:num w:numId="15">
    <w:abstractNumId w:val="10"/>
  </w:num>
  <w:num w:numId="16">
    <w:abstractNumId w:val="3"/>
  </w:num>
  <w:num w:numId="17">
    <w:abstractNumId w:val="32"/>
  </w:num>
  <w:num w:numId="18">
    <w:abstractNumId w:val="27"/>
  </w:num>
  <w:num w:numId="19">
    <w:abstractNumId w:val="23"/>
  </w:num>
  <w:num w:numId="20">
    <w:abstractNumId w:val="35"/>
  </w:num>
  <w:num w:numId="21">
    <w:abstractNumId w:val="31"/>
  </w:num>
  <w:num w:numId="22">
    <w:abstractNumId w:val="22"/>
  </w:num>
  <w:num w:numId="23">
    <w:abstractNumId w:val="19"/>
  </w:num>
  <w:num w:numId="24">
    <w:abstractNumId w:val="33"/>
  </w:num>
  <w:num w:numId="25">
    <w:abstractNumId w:val="26"/>
  </w:num>
  <w:num w:numId="26">
    <w:abstractNumId w:val="5"/>
  </w:num>
  <w:num w:numId="27">
    <w:abstractNumId w:val="16"/>
  </w:num>
  <w:num w:numId="28">
    <w:abstractNumId w:val="11"/>
  </w:num>
  <w:num w:numId="29">
    <w:abstractNumId w:val="7"/>
  </w:num>
  <w:num w:numId="30">
    <w:abstractNumId w:val="13"/>
  </w:num>
  <w:num w:numId="31">
    <w:abstractNumId w:val="6"/>
  </w:num>
  <w:num w:numId="32">
    <w:abstractNumId w:val="17"/>
  </w:num>
  <w:num w:numId="33">
    <w:abstractNumId w:val="0"/>
  </w:num>
  <w:num w:numId="34">
    <w:abstractNumId w:val="30"/>
  </w:num>
  <w:num w:numId="35">
    <w:abstractNumId w:val="20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343"/>
    <w:rsid w:val="000000B4"/>
    <w:rsid w:val="00001F5A"/>
    <w:rsid w:val="00004838"/>
    <w:rsid w:val="000055B1"/>
    <w:rsid w:val="0001042E"/>
    <w:rsid w:val="000140E9"/>
    <w:rsid w:val="00016402"/>
    <w:rsid w:val="0002238C"/>
    <w:rsid w:val="00026828"/>
    <w:rsid w:val="00027C82"/>
    <w:rsid w:val="00027E65"/>
    <w:rsid w:val="00030DBE"/>
    <w:rsid w:val="00031D49"/>
    <w:rsid w:val="000419CF"/>
    <w:rsid w:val="00042BEF"/>
    <w:rsid w:val="000448E1"/>
    <w:rsid w:val="000521CC"/>
    <w:rsid w:val="00052D1D"/>
    <w:rsid w:val="00060470"/>
    <w:rsid w:val="00066226"/>
    <w:rsid w:val="000A25EA"/>
    <w:rsid w:val="000A6D93"/>
    <w:rsid w:val="000A6E66"/>
    <w:rsid w:val="000B0145"/>
    <w:rsid w:val="000B6870"/>
    <w:rsid w:val="000C4584"/>
    <w:rsid w:val="000D49F0"/>
    <w:rsid w:val="000E5ED4"/>
    <w:rsid w:val="00121353"/>
    <w:rsid w:val="00151B72"/>
    <w:rsid w:val="00154734"/>
    <w:rsid w:val="00156760"/>
    <w:rsid w:val="00162B95"/>
    <w:rsid w:val="00183AEE"/>
    <w:rsid w:val="001A3E21"/>
    <w:rsid w:val="001A5089"/>
    <w:rsid w:val="001B0327"/>
    <w:rsid w:val="001C0A97"/>
    <w:rsid w:val="001C5FE4"/>
    <w:rsid w:val="001D1F32"/>
    <w:rsid w:val="001E7A30"/>
    <w:rsid w:val="001F3D01"/>
    <w:rsid w:val="001F5E92"/>
    <w:rsid w:val="001F6000"/>
    <w:rsid w:val="00211666"/>
    <w:rsid w:val="00214E3E"/>
    <w:rsid w:val="00217E32"/>
    <w:rsid w:val="00231A77"/>
    <w:rsid w:val="00232B04"/>
    <w:rsid w:val="00234C9B"/>
    <w:rsid w:val="00237A4E"/>
    <w:rsid w:val="00245D42"/>
    <w:rsid w:val="00270DDD"/>
    <w:rsid w:val="00276986"/>
    <w:rsid w:val="00281CAE"/>
    <w:rsid w:val="002823FD"/>
    <w:rsid w:val="0028272A"/>
    <w:rsid w:val="002836B7"/>
    <w:rsid w:val="002A2968"/>
    <w:rsid w:val="002B6D39"/>
    <w:rsid w:val="002C16E2"/>
    <w:rsid w:val="002E11DB"/>
    <w:rsid w:val="002E65C8"/>
    <w:rsid w:val="002F40DF"/>
    <w:rsid w:val="003245BA"/>
    <w:rsid w:val="00324B0A"/>
    <w:rsid w:val="00330A7F"/>
    <w:rsid w:val="00331649"/>
    <w:rsid w:val="00351CDE"/>
    <w:rsid w:val="00357D74"/>
    <w:rsid w:val="0036422F"/>
    <w:rsid w:val="00386D94"/>
    <w:rsid w:val="003B272D"/>
    <w:rsid w:val="003B4EDC"/>
    <w:rsid w:val="003B550B"/>
    <w:rsid w:val="003B7662"/>
    <w:rsid w:val="003E34DD"/>
    <w:rsid w:val="003F1EE4"/>
    <w:rsid w:val="00410633"/>
    <w:rsid w:val="00413964"/>
    <w:rsid w:val="00423925"/>
    <w:rsid w:val="00425BC8"/>
    <w:rsid w:val="004331FC"/>
    <w:rsid w:val="00436B06"/>
    <w:rsid w:val="00442778"/>
    <w:rsid w:val="004443D7"/>
    <w:rsid w:val="004603A8"/>
    <w:rsid w:val="00460C6A"/>
    <w:rsid w:val="00460FF8"/>
    <w:rsid w:val="00465400"/>
    <w:rsid w:val="0048497B"/>
    <w:rsid w:val="00485022"/>
    <w:rsid w:val="00487C5F"/>
    <w:rsid w:val="004942F6"/>
    <w:rsid w:val="004A5DE0"/>
    <w:rsid w:val="004A775A"/>
    <w:rsid w:val="004B1EC3"/>
    <w:rsid w:val="004B3CF4"/>
    <w:rsid w:val="004C5DAF"/>
    <w:rsid w:val="004E564E"/>
    <w:rsid w:val="004E6B91"/>
    <w:rsid w:val="004F418E"/>
    <w:rsid w:val="005015DA"/>
    <w:rsid w:val="00502F81"/>
    <w:rsid w:val="005048F2"/>
    <w:rsid w:val="00515D3E"/>
    <w:rsid w:val="00534220"/>
    <w:rsid w:val="0053696B"/>
    <w:rsid w:val="00560F53"/>
    <w:rsid w:val="00571202"/>
    <w:rsid w:val="005713CB"/>
    <w:rsid w:val="00575BE1"/>
    <w:rsid w:val="005B4F00"/>
    <w:rsid w:val="005C0C17"/>
    <w:rsid w:val="005C3D78"/>
    <w:rsid w:val="005D09B3"/>
    <w:rsid w:val="005D7E06"/>
    <w:rsid w:val="005F6461"/>
    <w:rsid w:val="006326A6"/>
    <w:rsid w:val="006373E6"/>
    <w:rsid w:val="006461D7"/>
    <w:rsid w:val="00647B13"/>
    <w:rsid w:val="00651B89"/>
    <w:rsid w:val="00661F53"/>
    <w:rsid w:val="00670896"/>
    <w:rsid w:val="006755ED"/>
    <w:rsid w:val="00683BB7"/>
    <w:rsid w:val="00691E62"/>
    <w:rsid w:val="006B45FA"/>
    <w:rsid w:val="006C7440"/>
    <w:rsid w:val="006D5666"/>
    <w:rsid w:val="006E08FB"/>
    <w:rsid w:val="006F3629"/>
    <w:rsid w:val="00700A3B"/>
    <w:rsid w:val="00710B25"/>
    <w:rsid w:val="00712895"/>
    <w:rsid w:val="007228E4"/>
    <w:rsid w:val="007267CF"/>
    <w:rsid w:val="00731DB9"/>
    <w:rsid w:val="00741582"/>
    <w:rsid w:val="00747E04"/>
    <w:rsid w:val="00753238"/>
    <w:rsid w:val="007607E1"/>
    <w:rsid w:val="00763AB0"/>
    <w:rsid w:val="007842FD"/>
    <w:rsid w:val="0078435E"/>
    <w:rsid w:val="0078609B"/>
    <w:rsid w:val="007917E8"/>
    <w:rsid w:val="00795F77"/>
    <w:rsid w:val="007B0F35"/>
    <w:rsid w:val="007D7262"/>
    <w:rsid w:val="007E0212"/>
    <w:rsid w:val="007E4CDD"/>
    <w:rsid w:val="007F22FA"/>
    <w:rsid w:val="007F24C6"/>
    <w:rsid w:val="007F2F1E"/>
    <w:rsid w:val="008067C6"/>
    <w:rsid w:val="00811734"/>
    <w:rsid w:val="00815614"/>
    <w:rsid w:val="00815999"/>
    <w:rsid w:val="00823BB2"/>
    <w:rsid w:val="00826062"/>
    <w:rsid w:val="00836799"/>
    <w:rsid w:val="00842FC1"/>
    <w:rsid w:val="0085423C"/>
    <w:rsid w:val="008558CF"/>
    <w:rsid w:val="00864731"/>
    <w:rsid w:val="008768CC"/>
    <w:rsid w:val="00885F3E"/>
    <w:rsid w:val="008923D4"/>
    <w:rsid w:val="008976D9"/>
    <w:rsid w:val="008A04C4"/>
    <w:rsid w:val="008B359B"/>
    <w:rsid w:val="008C4EFA"/>
    <w:rsid w:val="008C5A0E"/>
    <w:rsid w:val="008D2304"/>
    <w:rsid w:val="008D29D4"/>
    <w:rsid w:val="008F126D"/>
    <w:rsid w:val="008F4E28"/>
    <w:rsid w:val="008F710B"/>
    <w:rsid w:val="00906D96"/>
    <w:rsid w:val="00907289"/>
    <w:rsid w:val="0091693B"/>
    <w:rsid w:val="009238B9"/>
    <w:rsid w:val="00931A50"/>
    <w:rsid w:val="009331CC"/>
    <w:rsid w:val="00935267"/>
    <w:rsid w:val="00942607"/>
    <w:rsid w:val="0094350B"/>
    <w:rsid w:val="009439F1"/>
    <w:rsid w:val="00945ACF"/>
    <w:rsid w:val="00947D5F"/>
    <w:rsid w:val="009907F7"/>
    <w:rsid w:val="00995636"/>
    <w:rsid w:val="009A44D1"/>
    <w:rsid w:val="009B29C7"/>
    <w:rsid w:val="009E1603"/>
    <w:rsid w:val="009E61A1"/>
    <w:rsid w:val="00A01EB9"/>
    <w:rsid w:val="00A12E53"/>
    <w:rsid w:val="00A1745C"/>
    <w:rsid w:val="00A23D79"/>
    <w:rsid w:val="00A250DB"/>
    <w:rsid w:val="00A358AC"/>
    <w:rsid w:val="00A36ED8"/>
    <w:rsid w:val="00A37945"/>
    <w:rsid w:val="00A41D48"/>
    <w:rsid w:val="00A8378C"/>
    <w:rsid w:val="00AA5960"/>
    <w:rsid w:val="00AB423E"/>
    <w:rsid w:val="00AC20B1"/>
    <w:rsid w:val="00AD61D7"/>
    <w:rsid w:val="00AE3BE3"/>
    <w:rsid w:val="00AF2122"/>
    <w:rsid w:val="00AF21E3"/>
    <w:rsid w:val="00B01085"/>
    <w:rsid w:val="00B03893"/>
    <w:rsid w:val="00B23DCC"/>
    <w:rsid w:val="00B2644E"/>
    <w:rsid w:val="00B33BE2"/>
    <w:rsid w:val="00B450EF"/>
    <w:rsid w:val="00B5624B"/>
    <w:rsid w:val="00B73C25"/>
    <w:rsid w:val="00B75D24"/>
    <w:rsid w:val="00B82C91"/>
    <w:rsid w:val="00BC0686"/>
    <w:rsid w:val="00BC1E64"/>
    <w:rsid w:val="00BC6552"/>
    <w:rsid w:val="00BD646D"/>
    <w:rsid w:val="00BD71C6"/>
    <w:rsid w:val="00BE74D4"/>
    <w:rsid w:val="00BF4A2F"/>
    <w:rsid w:val="00BF64A4"/>
    <w:rsid w:val="00C04A8E"/>
    <w:rsid w:val="00C17040"/>
    <w:rsid w:val="00C31906"/>
    <w:rsid w:val="00C42600"/>
    <w:rsid w:val="00C446E2"/>
    <w:rsid w:val="00C451C2"/>
    <w:rsid w:val="00C52F6E"/>
    <w:rsid w:val="00C625F3"/>
    <w:rsid w:val="00C74B7D"/>
    <w:rsid w:val="00C81599"/>
    <w:rsid w:val="00C8438C"/>
    <w:rsid w:val="00C8480D"/>
    <w:rsid w:val="00C9663C"/>
    <w:rsid w:val="00C96D78"/>
    <w:rsid w:val="00CA0C8A"/>
    <w:rsid w:val="00CA6EC1"/>
    <w:rsid w:val="00CB0B7B"/>
    <w:rsid w:val="00CB694E"/>
    <w:rsid w:val="00CD36FA"/>
    <w:rsid w:val="00CE21FD"/>
    <w:rsid w:val="00CE5E61"/>
    <w:rsid w:val="00CE6E02"/>
    <w:rsid w:val="00CF2E79"/>
    <w:rsid w:val="00CF416E"/>
    <w:rsid w:val="00D129D6"/>
    <w:rsid w:val="00D14492"/>
    <w:rsid w:val="00D20E64"/>
    <w:rsid w:val="00D21398"/>
    <w:rsid w:val="00D32F40"/>
    <w:rsid w:val="00D3744D"/>
    <w:rsid w:val="00D558A4"/>
    <w:rsid w:val="00D608A8"/>
    <w:rsid w:val="00D618CD"/>
    <w:rsid w:val="00D639C7"/>
    <w:rsid w:val="00D640BC"/>
    <w:rsid w:val="00D65B3A"/>
    <w:rsid w:val="00D80915"/>
    <w:rsid w:val="00D9233B"/>
    <w:rsid w:val="00DA4612"/>
    <w:rsid w:val="00DA539E"/>
    <w:rsid w:val="00DB0D16"/>
    <w:rsid w:val="00DD1F65"/>
    <w:rsid w:val="00DE57E5"/>
    <w:rsid w:val="00DF7AB6"/>
    <w:rsid w:val="00E05BE8"/>
    <w:rsid w:val="00E10364"/>
    <w:rsid w:val="00E12454"/>
    <w:rsid w:val="00E169EF"/>
    <w:rsid w:val="00E20D5C"/>
    <w:rsid w:val="00E2158F"/>
    <w:rsid w:val="00E36AE3"/>
    <w:rsid w:val="00E43DA5"/>
    <w:rsid w:val="00E64EEC"/>
    <w:rsid w:val="00E65EDE"/>
    <w:rsid w:val="00E7048B"/>
    <w:rsid w:val="00E71981"/>
    <w:rsid w:val="00E730C0"/>
    <w:rsid w:val="00E75EA8"/>
    <w:rsid w:val="00E81BF4"/>
    <w:rsid w:val="00E8459A"/>
    <w:rsid w:val="00E864B9"/>
    <w:rsid w:val="00EA14B4"/>
    <w:rsid w:val="00EA6E8A"/>
    <w:rsid w:val="00EC1B6A"/>
    <w:rsid w:val="00ED4D34"/>
    <w:rsid w:val="00ED58E1"/>
    <w:rsid w:val="00ED6340"/>
    <w:rsid w:val="00ED7A89"/>
    <w:rsid w:val="00F0181F"/>
    <w:rsid w:val="00F11F1F"/>
    <w:rsid w:val="00F32669"/>
    <w:rsid w:val="00F350AB"/>
    <w:rsid w:val="00F453F4"/>
    <w:rsid w:val="00F72AE9"/>
    <w:rsid w:val="00F74E9C"/>
    <w:rsid w:val="00F77F3B"/>
    <w:rsid w:val="00F8022C"/>
    <w:rsid w:val="00F90B21"/>
    <w:rsid w:val="00FA671E"/>
    <w:rsid w:val="00FA6C5F"/>
    <w:rsid w:val="00FA7F9F"/>
    <w:rsid w:val="00FC391C"/>
    <w:rsid w:val="00FC63B4"/>
    <w:rsid w:val="00FD15AF"/>
    <w:rsid w:val="00FD3343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4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33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D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3343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FD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3343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2836B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link w:val="ListParagraphChar1"/>
    <w:uiPriority w:val="99"/>
    <w:qFormat/>
    <w:rsid w:val="00DB0D16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A41D48"/>
    <w:rPr>
      <w:rFonts w:cs="Times New Roman"/>
      <w:color w:val="0000FF"/>
      <w:u w:val="single"/>
    </w:rPr>
  </w:style>
  <w:style w:type="paragraph" w:customStyle="1" w:styleId="2">
    <w:name w:val="Табл2"/>
    <w:basedOn w:val="Normal"/>
    <w:link w:val="20"/>
    <w:uiPriority w:val="99"/>
    <w:rsid w:val="00270D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Calibri" w:hAnsi="Times New Roman CYR"/>
      <w:sz w:val="20"/>
      <w:szCs w:val="20"/>
    </w:rPr>
  </w:style>
  <w:style w:type="character" w:customStyle="1" w:styleId="20">
    <w:name w:val="Табл2 Знак"/>
    <w:link w:val="2"/>
    <w:uiPriority w:val="99"/>
    <w:locked/>
    <w:rsid w:val="00270DDD"/>
    <w:rPr>
      <w:rFonts w:ascii="Times New Roman CYR" w:eastAsia="Times New Roman" w:hAnsi="Times New Roman CYR"/>
      <w:sz w:val="20"/>
      <w:lang w:eastAsia="ru-RU"/>
    </w:rPr>
  </w:style>
  <w:style w:type="paragraph" w:customStyle="1" w:styleId="1">
    <w:name w:val="Абзац списка1"/>
    <w:basedOn w:val="Normal"/>
    <w:link w:val="ListParagraphChar"/>
    <w:uiPriority w:val="99"/>
    <w:rsid w:val="00151B72"/>
    <w:pPr>
      <w:spacing w:after="0" w:line="240" w:lineRule="auto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ListParagraphChar">
    <w:name w:val="List Paragraph Char"/>
    <w:link w:val="1"/>
    <w:uiPriority w:val="99"/>
    <w:locked/>
    <w:rsid w:val="00151B72"/>
    <w:rPr>
      <w:rFonts w:ascii="Calibri" w:eastAsia="Times New Roman" w:hAnsi="Calibri"/>
      <w:sz w:val="24"/>
      <w:lang w:val="en-US"/>
    </w:rPr>
  </w:style>
  <w:style w:type="paragraph" w:customStyle="1" w:styleId="ConsNonformat">
    <w:name w:val="ConsNonformat"/>
    <w:uiPriority w:val="99"/>
    <w:rsid w:val="00534220"/>
    <w:pPr>
      <w:widowControl w:val="0"/>
      <w:ind w:right="19772"/>
    </w:pPr>
    <w:rPr>
      <w:rFonts w:ascii="Courier New" w:hAnsi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5D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5D42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245D4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7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981"/>
    <w:rPr>
      <w:rFonts w:ascii="Tahoma" w:hAnsi="Tahoma" w:cs="Tahoma"/>
      <w:sz w:val="16"/>
      <w:szCs w:val="16"/>
      <w:lang w:eastAsia="ru-RU"/>
    </w:rPr>
  </w:style>
  <w:style w:type="character" w:customStyle="1" w:styleId="ListParagraphChar1">
    <w:name w:val="List Paragraph Char1"/>
    <w:link w:val="ListParagraph"/>
    <w:uiPriority w:val="99"/>
    <w:locked/>
    <w:rsid w:val="00D21398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rina@foris.ru" TargetMode="External"/><Relationship Id="rId13" Type="http://schemas.openxmlformats.org/officeDocument/2006/relationships/hyperlink" Target="http://www.arhdrama.ru/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://www.teatrpanova.ru/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morfil.ru/" TargetMode="Externa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://www.arhpuppet.ru/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https://do.survey-studio.com/ru/survey?qnid=4337" TargetMode="External"/><Relationship Id="rId19" Type="http://schemas.openxmlformats.org/officeDocument/2006/relationships/hyperlink" Target="http://sevh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is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1080</TotalTime>
  <Pages>38</Pages>
  <Words>10169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Мураткина Н.С.</cp:lastModifiedBy>
  <cp:revision>248</cp:revision>
  <cp:lastPrinted>2019-02-04T15:43:00Z</cp:lastPrinted>
  <dcterms:created xsi:type="dcterms:W3CDTF">2018-12-03T16:30:00Z</dcterms:created>
  <dcterms:modified xsi:type="dcterms:W3CDTF">2019-02-12T10:39:00Z</dcterms:modified>
</cp:coreProperties>
</file>